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44302" w14:textId="79EB60EE" w:rsidR="00825667" w:rsidRPr="00A23C7B" w:rsidRDefault="00F85690" w:rsidP="00825667">
      <w:pPr>
        <w:spacing w:after="0"/>
        <w:rPr>
          <w:rFonts w:ascii="Times New Roman" w:hAnsi="Times New Roman"/>
          <w:b/>
        </w:rPr>
      </w:pPr>
      <w:r w:rsidRPr="00A23C7B">
        <w:rPr>
          <w:rFonts w:ascii="Times New Roman" w:hAnsi="Times New Roman"/>
          <w:b/>
        </w:rPr>
        <w:t xml:space="preserve">Exploring Narrative Voice </w:t>
      </w:r>
      <w:r w:rsidR="00A23C7B" w:rsidRPr="00A23C7B">
        <w:rPr>
          <w:rFonts w:ascii="Times New Roman" w:hAnsi="Times New Roman"/>
          <w:b/>
        </w:rPr>
        <w:t xml:space="preserve">and Structure </w:t>
      </w:r>
      <w:r w:rsidRPr="00A23C7B">
        <w:rPr>
          <w:rFonts w:ascii="Times New Roman" w:hAnsi="Times New Roman"/>
          <w:b/>
        </w:rPr>
        <w:t xml:space="preserve">Through Theater </w:t>
      </w:r>
    </w:p>
    <w:p w14:paraId="6DEB7E3D" w14:textId="77777777" w:rsidR="00825667" w:rsidRPr="00A23C7B" w:rsidRDefault="00825667" w:rsidP="00825667">
      <w:pPr>
        <w:spacing w:after="0"/>
        <w:rPr>
          <w:rFonts w:ascii="Times New Roman" w:hAnsi="Times New Roman"/>
          <w:i/>
        </w:rPr>
      </w:pPr>
      <w:r w:rsidRPr="00A23C7B">
        <w:rPr>
          <w:rFonts w:ascii="Times New Roman" w:hAnsi="Times New Roman"/>
          <w:i/>
        </w:rPr>
        <w:t xml:space="preserve">by </w:t>
      </w:r>
      <w:r w:rsidR="00F85690" w:rsidRPr="00A23C7B">
        <w:rPr>
          <w:rFonts w:ascii="Times New Roman" w:hAnsi="Times New Roman"/>
          <w:i/>
        </w:rPr>
        <w:t>Daniel Tkach, Cupertino High School, Cupertino, CA</w:t>
      </w:r>
    </w:p>
    <w:p w14:paraId="7E56D42E" w14:textId="77777777" w:rsidR="00825667" w:rsidRPr="00A23C7B" w:rsidRDefault="00825667" w:rsidP="00825667">
      <w:pPr>
        <w:spacing w:after="0"/>
        <w:rPr>
          <w:rFonts w:ascii="Times New Roman" w:hAnsi="Times New Roman"/>
          <w:b/>
          <w:i/>
        </w:rPr>
      </w:pPr>
    </w:p>
    <w:p w14:paraId="6416E9CF" w14:textId="77777777" w:rsidR="00825667" w:rsidRPr="00A23C7B" w:rsidRDefault="00825667" w:rsidP="00825667">
      <w:pPr>
        <w:spacing w:after="0"/>
        <w:rPr>
          <w:rFonts w:ascii="Times New Roman" w:hAnsi="Times New Roman"/>
        </w:rPr>
      </w:pPr>
      <w:r w:rsidRPr="00A23C7B">
        <w:rPr>
          <w:rFonts w:ascii="Times New Roman" w:hAnsi="Times New Roman"/>
          <w:b/>
          <w:u w:val="single"/>
        </w:rPr>
        <w:t>Overview</w:t>
      </w:r>
      <w:r w:rsidRPr="00A23C7B">
        <w:rPr>
          <w:rFonts w:ascii="Times New Roman" w:hAnsi="Times New Roman"/>
          <w:b/>
        </w:rPr>
        <w:t>:</w:t>
      </w:r>
    </w:p>
    <w:p w14:paraId="5E14A933" w14:textId="3AEE238B" w:rsidR="00825667" w:rsidRPr="00A23C7B" w:rsidRDefault="00FA3132" w:rsidP="00825667">
      <w:pPr>
        <w:spacing w:after="0"/>
        <w:rPr>
          <w:rFonts w:ascii="Times New Roman" w:hAnsi="Times New Roman"/>
        </w:rPr>
      </w:pPr>
      <w:r w:rsidRPr="00A23C7B">
        <w:rPr>
          <w:rFonts w:ascii="Times New Roman" w:hAnsi="Times New Roman"/>
        </w:rPr>
        <w:t xml:space="preserve">This lesson runs </w:t>
      </w:r>
      <w:r w:rsidR="000E2CDB">
        <w:rPr>
          <w:rFonts w:ascii="Times New Roman" w:hAnsi="Times New Roman"/>
        </w:rPr>
        <w:t>two</w:t>
      </w:r>
      <w:r w:rsidRPr="00A23C7B">
        <w:rPr>
          <w:rFonts w:ascii="Times New Roman" w:hAnsi="Times New Roman"/>
        </w:rPr>
        <w:t xml:space="preserve"> 6</w:t>
      </w:r>
      <w:r w:rsidR="00825667" w:rsidRPr="00A23C7B">
        <w:rPr>
          <w:rFonts w:ascii="Times New Roman" w:hAnsi="Times New Roman"/>
        </w:rPr>
        <w:t xml:space="preserve">0-minute periods and is meant to help students deepen their understanding of the narrative structure of Tim O’Brien’s </w:t>
      </w:r>
      <w:r w:rsidR="00825667" w:rsidRPr="00A23C7B">
        <w:rPr>
          <w:rFonts w:ascii="Times New Roman" w:hAnsi="Times New Roman"/>
          <w:i/>
        </w:rPr>
        <w:t>The Things They Carried</w:t>
      </w:r>
      <w:r w:rsidR="00825667" w:rsidRPr="00A23C7B">
        <w:rPr>
          <w:rFonts w:ascii="Times New Roman" w:hAnsi="Times New Roman"/>
        </w:rPr>
        <w:t>.</w:t>
      </w:r>
    </w:p>
    <w:p w14:paraId="59AC0528" w14:textId="77777777" w:rsidR="00825667" w:rsidRPr="00A23C7B" w:rsidRDefault="00825667" w:rsidP="00825667">
      <w:pPr>
        <w:spacing w:after="0"/>
        <w:rPr>
          <w:rFonts w:ascii="Times New Roman" w:hAnsi="Times New Roman"/>
          <w:b/>
          <w:u w:val="single"/>
        </w:rPr>
      </w:pPr>
    </w:p>
    <w:p w14:paraId="310EBEC0" w14:textId="77777777" w:rsidR="00BA3616" w:rsidRPr="00A23C7B" w:rsidRDefault="00BA3616" w:rsidP="00BA3616">
      <w:pPr>
        <w:spacing w:after="0"/>
        <w:rPr>
          <w:rFonts w:ascii="Times New Roman" w:hAnsi="Times New Roman"/>
          <w:b/>
        </w:rPr>
      </w:pPr>
      <w:r w:rsidRPr="00A23C7B">
        <w:rPr>
          <w:rFonts w:ascii="Times New Roman" w:hAnsi="Times New Roman"/>
          <w:b/>
          <w:u w:val="single"/>
        </w:rPr>
        <w:t>Objective</w:t>
      </w:r>
      <w:r w:rsidRPr="00A23C7B">
        <w:rPr>
          <w:rFonts w:ascii="Times New Roman" w:hAnsi="Times New Roman"/>
          <w:b/>
        </w:rPr>
        <w:t xml:space="preserve">:  </w:t>
      </w:r>
      <w:r w:rsidRPr="00A23C7B">
        <w:rPr>
          <w:rFonts w:ascii="Times New Roman" w:hAnsi="Times New Roman"/>
          <w:b/>
        </w:rPr>
        <w:tab/>
      </w:r>
    </w:p>
    <w:p w14:paraId="1DB88CB7" w14:textId="5A3E784D" w:rsidR="00BA3616" w:rsidRPr="00A23C7B" w:rsidRDefault="00BA3616" w:rsidP="00BA3616">
      <w:pPr>
        <w:spacing w:after="0"/>
        <w:rPr>
          <w:rFonts w:ascii="Times New Roman" w:hAnsi="Times New Roman"/>
        </w:rPr>
      </w:pPr>
      <w:r w:rsidRPr="00A23C7B">
        <w:rPr>
          <w:rFonts w:ascii="Times New Roman" w:hAnsi="Times New Roman"/>
        </w:rPr>
        <w:t xml:space="preserve">Students will be able to </w:t>
      </w:r>
      <w:r w:rsidR="00662B17">
        <w:rPr>
          <w:rFonts w:ascii="Times New Roman" w:hAnsi="Times New Roman"/>
        </w:rPr>
        <w:t xml:space="preserve">apply theater techniques to dramatize literature and will be able to </w:t>
      </w:r>
      <w:r w:rsidRPr="00A23C7B">
        <w:rPr>
          <w:rFonts w:ascii="Times New Roman" w:hAnsi="Times New Roman"/>
        </w:rPr>
        <w:t xml:space="preserve">analyze the effect of an author’s ambiguity </w:t>
      </w:r>
      <w:r w:rsidR="00A23C7B" w:rsidRPr="00A23C7B">
        <w:rPr>
          <w:rFonts w:ascii="Times New Roman" w:hAnsi="Times New Roman"/>
        </w:rPr>
        <w:t xml:space="preserve">or contradictions </w:t>
      </w:r>
      <w:r w:rsidRPr="00A23C7B">
        <w:rPr>
          <w:rFonts w:ascii="Times New Roman" w:hAnsi="Times New Roman"/>
        </w:rPr>
        <w:t xml:space="preserve">on a narrative </w:t>
      </w:r>
      <w:r w:rsidR="000E2CDB">
        <w:rPr>
          <w:rFonts w:ascii="Times New Roman" w:hAnsi="Times New Roman"/>
        </w:rPr>
        <w:t>s</w:t>
      </w:r>
      <w:bookmarkStart w:id="0" w:name="_GoBack"/>
      <w:bookmarkEnd w:id="0"/>
      <w:r w:rsidR="000E2CDB">
        <w:rPr>
          <w:rFonts w:ascii="Times New Roman" w:hAnsi="Times New Roman"/>
        </w:rPr>
        <w:t xml:space="preserve">tructure </w:t>
      </w:r>
      <w:r w:rsidRPr="00A23C7B">
        <w:rPr>
          <w:rFonts w:ascii="Times New Roman" w:hAnsi="Times New Roman"/>
        </w:rPr>
        <w:t>as a whole.</w:t>
      </w:r>
    </w:p>
    <w:p w14:paraId="4CAD57D1" w14:textId="77777777" w:rsidR="00BA3616" w:rsidRPr="00A23C7B" w:rsidRDefault="00BA3616" w:rsidP="00825667">
      <w:pPr>
        <w:spacing w:after="0"/>
        <w:rPr>
          <w:rFonts w:ascii="Times New Roman" w:hAnsi="Times New Roman"/>
          <w:b/>
          <w:u w:val="single"/>
        </w:rPr>
      </w:pPr>
    </w:p>
    <w:p w14:paraId="374EC47F" w14:textId="77777777" w:rsidR="00E1050A" w:rsidRPr="00A23C7B" w:rsidRDefault="00E1050A" w:rsidP="00825667">
      <w:pPr>
        <w:spacing w:after="0"/>
        <w:rPr>
          <w:rFonts w:ascii="Times New Roman" w:hAnsi="Times New Roman"/>
          <w:b/>
          <w:u w:val="single"/>
        </w:rPr>
      </w:pPr>
      <w:r w:rsidRPr="00A23C7B">
        <w:rPr>
          <w:rFonts w:ascii="Times New Roman" w:hAnsi="Times New Roman"/>
          <w:b/>
          <w:u w:val="single"/>
        </w:rPr>
        <w:t>Rationale:</w:t>
      </w:r>
    </w:p>
    <w:p w14:paraId="5A04CB36" w14:textId="0B6F7F96" w:rsidR="00FA3132" w:rsidRPr="00A23C7B" w:rsidRDefault="00FA3132" w:rsidP="00FA3132">
      <w:pPr>
        <w:spacing w:after="0"/>
        <w:rPr>
          <w:rFonts w:ascii="Times New Roman" w:hAnsi="Times New Roman"/>
        </w:rPr>
      </w:pPr>
      <w:r w:rsidRPr="00A23C7B">
        <w:rPr>
          <w:rFonts w:ascii="Times New Roman" w:hAnsi="Times New Roman"/>
        </w:rPr>
        <w:t xml:space="preserve">This lesson comes </w:t>
      </w:r>
      <w:r w:rsidR="00BA3616" w:rsidRPr="00A23C7B">
        <w:rPr>
          <w:rFonts w:ascii="Times New Roman" w:hAnsi="Times New Roman"/>
        </w:rPr>
        <w:t xml:space="preserve">near the beginning of the year </w:t>
      </w:r>
      <w:r w:rsidR="00A23C7B" w:rsidRPr="00A23C7B">
        <w:rPr>
          <w:rFonts w:ascii="Times New Roman" w:hAnsi="Times New Roman"/>
        </w:rPr>
        <w:t>for a senior high school English class. It occus in the</w:t>
      </w:r>
      <w:r w:rsidRPr="00A23C7B">
        <w:rPr>
          <w:rFonts w:ascii="Times New Roman" w:hAnsi="Times New Roman"/>
        </w:rPr>
        <w:t xml:space="preserve"> middle of a unit whose summative assessments are a literary analysis examining narrative structure and a short personal narrative mimicking some of the stylistic devices used by the author</w:t>
      </w:r>
      <w:r w:rsidR="00A23C7B" w:rsidRPr="00A23C7B">
        <w:rPr>
          <w:rFonts w:ascii="Times New Roman" w:hAnsi="Times New Roman"/>
        </w:rPr>
        <w:t xml:space="preserve"> of our core text</w:t>
      </w:r>
      <w:r w:rsidRPr="00A23C7B">
        <w:rPr>
          <w:rFonts w:ascii="Times New Roman" w:hAnsi="Times New Roman"/>
        </w:rPr>
        <w:t xml:space="preserve">. This lesson sequence assumes students </w:t>
      </w:r>
      <w:r w:rsidR="00A23C7B" w:rsidRPr="00A23C7B">
        <w:rPr>
          <w:rFonts w:ascii="Times New Roman" w:hAnsi="Times New Roman"/>
        </w:rPr>
        <w:t xml:space="preserve">are at least somewhat familiar with the pertinent chapters </w:t>
      </w:r>
      <w:r w:rsidRPr="00A23C7B">
        <w:rPr>
          <w:rFonts w:ascii="Times New Roman" w:hAnsi="Times New Roman"/>
        </w:rPr>
        <w:t xml:space="preserve">before coming into class. </w:t>
      </w:r>
    </w:p>
    <w:p w14:paraId="1C086297" w14:textId="77777777" w:rsidR="00FA3132" w:rsidRPr="00A23C7B" w:rsidRDefault="00FA3132" w:rsidP="00FA3132">
      <w:pPr>
        <w:spacing w:after="0"/>
        <w:rPr>
          <w:rFonts w:ascii="Times New Roman" w:hAnsi="Times New Roman"/>
        </w:rPr>
      </w:pPr>
    </w:p>
    <w:p w14:paraId="40E98749" w14:textId="63CD8486" w:rsidR="00FA3132" w:rsidRPr="00A23C7B" w:rsidRDefault="00FA3132" w:rsidP="00FA3132">
      <w:pPr>
        <w:spacing w:after="0"/>
        <w:rPr>
          <w:rFonts w:ascii="Times New Roman" w:hAnsi="Times New Roman"/>
        </w:rPr>
      </w:pPr>
      <w:r w:rsidRPr="00A23C7B">
        <w:rPr>
          <w:rFonts w:ascii="Times New Roman" w:hAnsi="Times New Roman"/>
        </w:rPr>
        <w:t>At its upper reading strand levels, the Common Core asks students to understand a text’s ambiguity or an author’s unspoken opinion as well as to understand how an author structures a text. As a course team at Cupertino High, one of our goals for seniors is to be able to adapt writing and speaking to a variety of situations—from college to career—and using a richly ambiguous</w:t>
      </w:r>
      <w:r w:rsidR="00BA3616" w:rsidRPr="00A23C7B">
        <w:rPr>
          <w:rFonts w:ascii="Times New Roman" w:hAnsi="Times New Roman"/>
        </w:rPr>
        <w:t>, and</w:t>
      </w:r>
      <w:r w:rsidRPr="00A23C7B">
        <w:rPr>
          <w:rFonts w:ascii="Times New Roman" w:hAnsi="Times New Roman"/>
        </w:rPr>
        <w:t xml:space="preserve"> at times contradicting, text will </w:t>
      </w:r>
      <w:r w:rsidR="00BA3616" w:rsidRPr="00A23C7B">
        <w:rPr>
          <w:rFonts w:ascii="Times New Roman" w:hAnsi="Times New Roman"/>
        </w:rPr>
        <w:t xml:space="preserve">equip the class to have a shared vocabulary to discuss adaptation for the rest of the year. Students are working up to writing a personal narrative, so the discussion and ideas of self-representation raised during this lesson sequence, will be directly applicable to their final work.  </w:t>
      </w:r>
    </w:p>
    <w:p w14:paraId="0D4E83DE" w14:textId="77777777" w:rsidR="00825667" w:rsidRPr="00A23C7B" w:rsidRDefault="00825667" w:rsidP="00825667">
      <w:pPr>
        <w:spacing w:after="0"/>
        <w:rPr>
          <w:rFonts w:ascii="Times New Roman" w:hAnsi="Times New Roman"/>
        </w:rPr>
      </w:pPr>
    </w:p>
    <w:p w14:paraId="18259C9D" w14:textId="77777777" w:rsidR="00E1050A" w:rsidRPr="00A23C7B" w:rsidRDefault="00E1050A" w:rsidP="00825667">
      <w:pPr>
        <w:spacing w:after="0"/>
        <w:rPr>
          <w:rFonts w:ascii="Times New Roman" w:hAnsi="Times New Roman"/>
          <w:u w:val="single"/>
        </w:rPr>
      </w:pPr>
      <w:r w:rsidRPr="00A23C7B">
        <w:rPr>
          <w:rFonts w:ascii="Times New Roman" w:hAnsi="Times New Roman"/>
          <w:b/>
          <w:u w:val="single"/>
        </w:rPr>
        <w:t>Common Core link</w:t>
      </w:r>
    </w:p>
    <w:p w14:paraId="785F0151" w14:textId="718E9F16" w:rsidR="00825667" w:rsidRPr="00A23C7B" w:rsidRDefault="00825667" w:rsidP="00825667">
      <w:pPr>
        <w:pStyle w:val="NoSpacing"/>
        <w:rPr>
          <w:rFonts w:ascii="Times New Roman" w:hAnsi="Times New Roman"/>
        </w:rPr>
      </w:pPr>
      <w:bookmarkStart w:id="1" w:name="CCSS.ELA-Literacy.RL.11-12.5"/>
      <w:r w:rsidRPr="00A23C7B">
        <w:rPr>
          <w:rFonts w:ascii="Times New Roman" w:hAnsi="Times New Roman"/>
          <w:u w:val="single"/>
        </w:rPr>
        <w:t>CCSS.ELA-LITERACY.RL.11-12.5</w:t>
      </w:r>
      <w:bookmarkEnd w:id="1"/>
      <w:r w:rsidRPr="00A23C7B">
        <w:rPr>
          <w:rFonts w:ascii="Times New Roman" w:hAnsi="Times New Roman"/>
        </w:rPr>
        <w:br/>
        <w:t xml:space="preserve">Analyze how an author's choices concerning how to structure specific parts of a text (e.g., the choice of where to begin or end a story, the choice to provide a comedic or tragic resolution) contribute to its overall structure and meaning </w:t>
      </w:r>
      <w:r w:rsidR="00A23C7B">
        <w:rPr>
          <w:rFonts w:ascii="Times New Roman" w:hAnsi="Times New Roman"/>
        </w:rPr>
        <w:t>as well as its aesthetic impact</w:t>
      </w:r>
    </w:p>
    <w:p w14:paraId="6FC26BCC" w14:textId="77777777" w:rsidR="00825667" w:rsidRPr="00A23C7B" w:rsidRDefault="00825667" w:rsidP="00825667">
      <w:pPr>
        <w:pStyle w:val="NoSpacing"/>
        <w:rPr>
          <w:rFonts w:ascii="Times New Roman" w:hAnsi="Times New Roman"/>
          <w:b/>
        </w:rPr>
      </w:pPr>
    </w:p>
    <w:p w14:paraId="10AE5631" w14:textId="77777777" w:rsidR="00825667" w:rsidRPr="00A23C7B" w:rsidRDefault="00825667" w:rsidP="00825667">
      <w:pPr>
        <w:pStyle w:val="NoSpacing"/>
        <w:rPr>
          <w:rFonts w:ascii="Times New Roman" w:hAnsi="Times New Roman"/>
        </w:rPr>
      </w:pPr>
      <w:bookmarkStart w:id="2" w:name="CCSS.ELA-Literacy.RL.11-12.7"/>
      <w:r w:rsidRPr="00A23C7B">
        <w:rPr>
          <w:rFonts w:ascii="Times New Roman" w:hAnsi="Times New Roman"/>
          <w:caps/>
          <w:color w:val="373737"/>
          <w:u w:val="single"/>
        </w:rPr>
        <w:t>CCSS.ELA-LITERACY.RL.11-12.7</w:t>
      </w:r>
      <w:bookmarkEnd w:id="2"/>
      <w:r w:rsidRPr="00A23C7B">
        <w:rPr>
          <w:rFonts w:ascii="Times New Roman" w:hAnsi="Times New Roman"/>
        </w:rPr>
        <w:b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5B68F2A7" w14:textId="77777777" w:rsidR="00825667" w:rsidRPr="00A23C7B" w:rsidRDefault="00825667" w:rsidP="00825667">
      <w:pPr>
        <w:spacing w:after="0"/>
        <w:rPr>
          <w:rFonts w:ascii="Times New Roman" w:hAnsi="Times New Roman"/>
          <w:b/>
        </w:rPr>
      </w:pPr>
    </w:p>
    <w:p w14:paraId="6431C5A3" w14:textId="1A20481A" w:rsidR="00825667" w:rsidRPr="00A23C7B" w:rsidRDefault="00825667" w:rsidP="00782B0B">
      <w:pPr>
        <w:spacing w:after="0"/>
        <w:rPr>
          <w:rFonts w:ascii="Times New Roman" w:hAnsi="Times New Roman"/>
        </w:rPr>
      </w:pPr>
      <w:r w:rsidRPr="00A23C7B">
        <w:rPr>
          <w:rFonts w:ascii="Times New Roman" w:hAnsi="Times New Roman"/>
          <w:b/>
          <w:u w:val="single"/>
        </w:rPr>
        <w:t>Materials</w:t>
      </w:r>
      <w:r w:rsidRPr="00A23C7B">
        <w:rPr>
          <w:rFonts w:ascii="Times New Roman" w:hAnsi="Times New Roman"/>
          <w:b/>
        </w:rPr>
        <w:t>:</w:t>
      </w:r>
    </w:p>
    <w:p w14:paraId="6477D74D" w14:textId="67B046D1" w:rsidR="00782B0B" w:rsidRPr="00A23C7B" w:rsidRDefault="00FA3132" w:rsidP="00A23C7B">
      <w:pPr>
        <w:pStyle w:val="ListParagraph"/>
        <w:numPr>
          <w:ilvl w:val="0"/>
          <w:numId w:val="4"/>
        </w:numPr>
        <w:spacing w:after="0"/>
        <w:rPr>
          <w:rFonts w:ascii="Times New Roman" w:hAnsi="Times New Roman"/>
        </w:rPr>
      </w:pPr>
      <w:r w:rsidRPr="00A23C7B">
        <w:rPr>
          <w:rFonts w:ascii="Times New Roman" w:hAnsi="Times New Roman"/>
        </w:rPr>
        <w:t xml:space="preserve">A class set of </w:t>
      </w:r>
      <w:r w:rsidRPr="00A23C7B">
        <w:rPr>
          <w:rFonts w:ascii="Times New Roman" w:hAnsi="Times New Roman"/>
          <w:i/>
        </w:rPr>
        <w:t>The Things They Carried</w:t>
      </w:r>
      <w:r w:rsidRPr="00A23C7B">
        <w:rPr>
          <w:rFonts w:ascii="Times New Roman" w:hAnsi="Times New Roman"/>
        </w:rPr>
        <w:t xml:space="preserve"> by Tim O’Brien</w:t>
      </w:r>
    </w:p>
    <w:p w14:paraId="5EF492CA" w14:textId="14C569A1" w:rsidR="00FA3132" w:rsidRPr="00A23C7B" w:rsidRDefault="00A23C7B" w:rsidP="00A23C7B">
      <w:pPr>
        <w:pStyle w:val="ListParagraph"/>
        <w:numPr>
          <w:ilvl w:val="0"/>
          <w:numId w:val="4"/>
        </w:numPr>
        <w:spacing w:after="0"/>
        <w:rPr>
          <w:rFonts w:ascii="Times New Roman" w:hAnsi="Times New Roman"/>
        </w:rPr>
      </w:pPr>
      <w:r w:rsidRPr="00A23C7B">
        <w:rPr>
          <w:rFonts w:ascii="Times New Roman" w:hAnsi="Times New Roman"/>
        </w:rPr>
        <w:t>A class set of adaptation handouts</w:t>
      </w:r>
    </w:p>
    <w:p w14:paraId="25750173" w14:textId="5408506E" w:rsidR="00A23C7B" w:rsidRPr="00A23C7B" w:rsidRDefault="00A23C7B" w:rsidP="00A23C7B">
      <w:pPr>
        <w:pStyle w:val="ListParagraph"/>
        <w:numPr>
          <w:ilvl w:val="0"/>
          <w:numId w:val="4"/>
        </w:numPr>
        <w:spacing w:after="0"/>
        <w:rPr>
          <w:rFonts w:ascii="Times New Roman" w:hAnsi="Times New Roman"/>
        </w:rPr>
      </w:pPr>
      <w:r w:rsidRPr="00A23C7B">
        <w:rPr>
          <w:rFonts w:ascii="Times New Roman" w:hAnsi="Times New Roman"/>
        </w:rPr>
        <w:t>Space to practice and perform small group skits</w:t>
      </w:r>
    </w:p>
    <w:p w14:paraId="2D01F13A" w14:textId="77777777" w:rsidR="001228AB" w:rsidRPr="00A23C7B" w:rsidRDefault="001228AB" w:rsidP="00825667">
      <w:pPr>
        <w:spacing w:after="0"/>
        <w:rPr>
          <w:rFonts w:ascii="Times New Roman" w:hAnsi="Times New Roman"/>
          <w:b/>
          <w:u w:val="single"/>
        </w:rPr>
      </w:pPr>
    </w:p>
    <w:p w14:paraId="5C2162F5" w14:textId="5D928996" w:rsidR="00782B0B" w:rsidRPr="00A23C7B" w:rsidRDefault="00AA783F" w:rsidP="00825667">
      <w:pPr>
        <w:spacing w:after="0"/>
        <w:rPr>
          <w:rFonts w:ascii="Times New Roman" w:hAnsi="Times New Roman"/>
          <w:b/>
          <w:u w:val="single"/>
        </w:rPr>
      </w:pPr>
      <w:r>
        <w:rPr>
          <w:rFonts w:ascii="Times New Roman" w:hAnsi="Times New Roman"/>
          <w:b/>
          <w:u w:val="single"/>
        </w:rPr>
        <w:br w:type="column"/>
      </w:r>
      <w:r>
        <w:rPr>
          <w:rFonts w:ascii="Times New Roman" w:hAnsi="Times New Roman"/>
          <w:b/>
          <w:u w:val="single"/>
        </w:rPr>
        <w:lastRenderedPageBreak/>
        <w:t xml:space="preserve">Lesson </w:t>
      </w:r>
      <w:r w:rsidR="00782B0B" w:rsidRPr="00A23C7B">
        <w:rPr>
          <w:rFonts w:ascii="Times New Roman" w:hAnsi="Times New Roman"/>
          <w:b/>
          <w:u w:val="single"/>
        </w:rPr>
        <w:t>Sequence:</w:t>
      </w:r>
    </w:p>
    <w:p w14:paraId="78579F4C" w14:textId="059FBDDA" w:rsidR="001B57E6" w:rsidRPr="00A23C7B" w:rsidRDefault="001B57E6" w:rsidP="00E1050A">
      <w:pPr>
        <w:pStyle w:val="ListParagraph"/>
        <w:numPr>
          <w:ilvl w:val="0"/>
          <w:numId w:val="2"/>
        </w:numPr>
        <w:spacing w:after="0"/>
        <w:rPr>
          <w:rFonts w:ascii="Times New Roman" w:hAnsi="Times New Roman"/>
        </w:rPr>
      </w:pPr>
      <w:r w:rsidRPr="00A23C7B">
        <w:rPr>
          <w:rFonts w:ascii="Times New Roman" w:hAnsi="Times New Roman"/>
          <w:b/>
        </w:rPr>
        <w:t>Overview</w:t>
      </w:r>
      <w:r w:rsidRPr="00A23C7B">
        <w:rPr>
          <w:rFonts w:ascii="Times New Roman" w:hAnsi="Times New Roman"/>
        </w:rPr>
        <w:t xml:space="preserve">. Give an overview of the lesson and objective for the </w:t>
      </w:r>
      <w:r w:rsidR="008C0AFD" w:rsidRPr="00A23C7B">
        <w:rPr>
          <w:rFonts w:ascii="Times New Roman" w:hAnsi="Times New Roman"/>
        </w:rPr>
        <w:t>day and lesson sequence</w:t>
      </w:r>
      <w:r w:rsidRPr="00A23C7B">
        <w:rPr>
          <w:rFonts w:ascii="Times New Roman" w:hAnsi="Times New Roman"/>
        </w:rPr>
        <w:t xml:space="preserve">. </w:t>
      </w:r>
    </w:p>
    <w:p w14:paraId="52C06270" w14:textId="77777777" w:rsidR="00FA3132" w:rsidRPr="00A23C7B" w:rsidRDefault="00FA3132" w:rsidP="00FA3132">
      <w:pPr>
        <w:pStyle w:val="ListParagraph"/>
        <w:spacing w:after="0"/>
        <w:rPr>
          <w:rFonts w:ascii="Times New Roman" w:hAnsi="Times New Roman"/>
        </w:rPr>
      </w:pPr>
    </w:p>
    <w:p w14:paraId="62BF568D" w14:textId="1B673DA3" w:rsidR="001B57E6" w:rsidRPr="00A23C7B" w:rsidRDefault="001228AB" w:rsidP="008C0AFD">
      <w:pPr>
        <w:pStyle w:val="ListParagraph"/>
        <w:numPr>
          <w:ilvl w:val="0"/>
          <w:numId w:val="2"/>
        </w:numPr>
        <w:spacing w:after="0"/>
        <w:rPr>
          <w:rFonts w:ascii="Times New Roman" w:hAnsi="Times New Roman"/>
        </w:rPr>
      </w:pPr>
      <w:r w:rsidRPr="00A23C7B">
        <w:rPr>
          <w:rFonts w:ascii="Times New Roman" w:hAnsi="Times New Roman"/>
          <w:b/>
        </w:rPr>
        <w:t>Warm-up</w:t>
      </w:r>
      <w:r w:rsidR="008C0AFD" w:rsidRPr="00A23C7B">
        <w:rPr>
          <w:rFonts w:ascii="Times New Roman" w:hAnsi="Times New Roman"/>
          <w:b/>
        </w:rPr>
        <w:t xml:space="preserve"> </w:t>
      </w:r>
      <w:r w:rsidRPr="00A23C7B">
        <w:rPr>
          <w:rFonts w:ascii="Times New Roman" w:hAnsi="Times New Roman"/>
          <w:b/>
        </w:rPr>
        <w:t>(5 min).</w:t>
      </w:r>
      <w:r w:rsidRPr="00A23C7B">
        <w:rPr>
          <w:rFonts w:ascii="Times New Roman" w:hAnsi="Times New Roman"/>
        </w:rPr>
        <w:t xml:space="preserve"> </w:t>
      </w:r>
      <w:r w:rsidR="001B57E6" w:rsidRPr="00A23C7B">
        <w:rPr>
          <w:rFonts w:ascii="Times New Roman" w:hAnsi="Times New Roman"/>
        </w:rPr>
        <w:t>In their journals as a quickwrite, students respond to the question</w:t>
      </w:r>
      <w:r w:rsidRPr="00A23C7B">
        <w:rPr>
          <w:rFonts w:ascii="Times New Roman" w:hAnsi="Times New Roman"/>
        </w:rPr>
        <w:t>: “W</w:t>
      </w:r>
      <w:r w:rsidR="00E1050A" w:rsidRPr="00A23C7B">
        <w:rPr>
          <w:rFonts w:ascii="Times New Roman" w:hAnsi="Times New Roman"/>
        </w:rPr>
        <w:t xml:space="preserve">hat </w:t>
      </w:r>
      <w:r w:rsidRPr="00A23C7B">
        <w:rPr>
          <w:rFonts w:ascii="Times New Roman" w:hAnsi="Times New Roman"/>
        </w:rPr>
        <w:t xml:space="preserve">genre </w:t>
      </w:r>
      <w:r w:rsidR="001B57E6" w:rsidRPr="00A23C7B">
        <w:rPr>
          <w:rFonts w:ascii="Times New Roman" w:hAnsi="Times New Roman"/>
        </w:rPr>
        <w:t xml:space="preserve">is </w:t>
      </w:r>
      <w:r w:rsidR="001B57E6" w:rsidRPr="00A23C7B">
        <w:rPr>
          <w:rFonts w:ascii="Times New Roman" w:hAnsi="Times New Roman"/>
          <w:i/>
        </w:rPr>
        <w:t>The Things They Carried</w:t>
      </w:r>
      <w:r w:rsidR="001B57E6" w:rsidRPr="00A23C7B">
        <w:rPr>
          <w:rFonts w:ascii="Times New Roman" w:hAnsi="Times New Roman"/>
        </w:rPr>
        <w:t xml:space="preserve"> (Literary fiction? Creative nonfiction? Autobiographical fiction?) How do you know?</w:t>
      </w:r>
      <w:r w:rsidRPr="00A23C7B">
        <w:rPr>
          <w:rFonts w:ascii="Times New Roman" w:hAnsi="Times New Roman"/>
        </w:rPr>
        <w:t>”</w:t>
      </w:r>
      <w:r w:rsidR="008C0AFD" w:rsidRPr="00A23C7B">
        <w:rPr>
          <w:rFonts w:ascii="Times New Roman" w:hAnsi="Times New Roman"/>
        </w:rPr>
        <w:t xml:space="preserve"> Have students share with partners how they characterize the text.</w:t>
      </w:r>
    </w:p>
    <w:p w14:paraId="111AF7DD" w14:textId="77777777" w:rsidR="0014430B" w:rsidRPr="00A23C7B" w:rsidRDefault="0014430B" w:rsidP="0014430B">
      <w:pPr>
        <w:pStyle w:val="ListParagraph"/>
        <w:spacing w:after="0"/>
        <w:rPr>
          <w:rFonts w:ascii="Times New Roman" w:hAnsi="Times New Roman"/>
        </w:rPr>
      </w:pPr>
    </w:p>
    <w:p w14:paraId="586375BC" w14:textId="524425B4" w:rsidR="002257C0" w:rsidRPr="00A23C7B" w:rsidRDefault="008C0AFD" w:rsidP="002257C0">
      <w:pPr>
        <w:pStyle w:val="ListParagraph"/>
        <w:numPr>
          <w:ilvl w:val="0"/>
          <w:numId w:val="2"/>
        </w:numPr>
        <w:spacing w:after="0"/>
        <w:rPr>
          <w:rFonts w:ascii="Times New Roman" w:hAnsi="Times New Roman"/>
        </w:rPr>
      </w:pPr>
      <w:r w:rsidRPr="00A23C7B">
        <w:rPr>
          <w:rFonts w:ascii="Times New Roman" w:hAnsi="Times New Roman"/>
          <w:b/>
        </w:rPr>
        <w:t>Teach adaptation s</w:t>
      </w:r>
      <w:r w:rsidR="001B57E6" w:rsidRPr="00A23C7B">
        <w:rPr>
          <w:rFonts w:ascii="Times New Roman" w:hAnsi="Times New Roman"/>
          <w:b/>
        </w:rPr>
        <w:t>trategies</w:t>
      </w:r>
      <w:r w:rsidRPr="00A23C7B">
        <w:rPr>
          <w:rFonts w:ascii="Times New Roman" w:hAnsi="Times New Roman"/>
          <w:b/>
        </w:rPr>
        <w:t xml:space="preserve"> (15 min)</w:t>
      </w:r>
      <w:r w:rsidR="001B57E6" w:rsidRPr="00A23C7B">
        <w:rPr>
          <w:rFonts w:ascii="Times New Roman" w:hAnsi="Times New Roman"/>
          <w:b/>
        </w:rPr>
        <w:t>.</w:t>
      </w:r>
      <w:r w:rsidR="001B57E6" w:rsidRPr="00A23C7B">
        <w:rPr>
          <w:rFonts w:ascii="Times New Roman" w:hAnsi="Times New Roman"/>
        </w:rPr>
        <w:t xml:space="preserve"> Pass out the handout of “6 Adaptation Strate</w:t>
      </w:r>
      <w:r w:rsidR="002257C0" w:rsidRPr="00A23C7B">
        <w:rPr>
          <w:rFonts w:ascii="Times New Roman" w:hAnsi="Times New Roman"/>
        </w:rPr>
        <w:t>gies of Literature to Theater” and go over the differences. Show examples using short YouTube clips if needed.</w:t>
      </w:r>
      <w:r w:rsidRPr="00A23C7B">
        <w:rPr>
          <w:rFonts w:ascii="Times New Roman" w:hAnsi="Times New Roman"/>
        </w:rPr>
        <w:t xml:space="preserve"> As a check for understanding, while or after presenting the strategies, have students brainstorm examples they have seen from plays (or movies) that mimic these techniques. To demonstrate the last strategy (choral scripting), assign 7 students to read </w:t>
      </w:r>
      <w:r w:rsidRPr="00A23C7B">
        <w:rPr>
          <w:rFonts w:ascii="Times New Roman" w:hAnsi="Times New Roman"/>
          <w:i/>
        </w:rPr>
        <w:t>The Grapes of Wrath</w:t>
      </w:r>
      <w:r w:rsidRPr="00A23C7B">
        <w:rPr>
          <w:rFonts w:ascii="Times New Roman" w:hAnsi="Times New Roman"/>
        </w:rPr>
        <w:t xml:space="preserve"> adaptation.</w:t>
      </w:r>
    </w:p>
    <w:p w14:paraId="4EDE6FCA" w14:textId="45E8A2D2" w:rsidR="003E44FE" w:rsidRPr="00A23C7B" w:rsidRDefault="002257C0" w:rsidP="002257C0">
      <w:pPr>
        <w:pStyle w:val="ListParagraph"/>
        <w:numPr>
          <w:ilvl w:val="1"/>
          <w:numId w:val="2"/>
        </w:numPr>
        <w:spacing w:after="0"/>
        <w:rPr>
          <w:rFonts w:ascii="Times New Roman" w:hAnsi="Times New Roman"/>
        </w:rPr>
      </w:pPr>
      <w:r w:rsidRPr="00A23C7B">
        <w:rPr>
          <w:rFonts w:ascii="Times New Roman" w:hAnsi="Times New Roman"/>
        </w:rPr>
        <w:t xml:space="preserve">Fuse the narration: </w:t>
      </w:r>
      <w:r w:rsidR="003E44FE" w:rsidRPr="00A23C7B">
        <w:rPr>
          <w:rFonts w:ascii="Times New Roman" w:hAnsi="Times New Roman"/>
        </w:rPr>
        <w:t xml:space="preserve">the internal monologue from </w:t>
      </w:r>
      <w:r w:rsidR="003E44FE" w:rsidRPr="00A23C7B">
        <w:rPr>
          <w:rFonts w:ascii="Times New Roman" w:hAnsi="Times New Roman"/>
          <w:i/>
        </w:rPr>
        <w:t xml:space="preserve">Psycho: </w:t>
      </w:r>
      <w:hyperlink r:id="rId8" w:history="1">
        <w:r w:rsidRPr="00A23C7B">
          <w:rPr>
            <w:rStyle w:val="Hyperlink"/>
            <w:rFonts w:ascii="Times New Roman" w:hAnsi="Times New Roman"/>
          </w:rPr>
          <w:t>https://www.youtube.com/watch?v=dYDxxHrlmUg</w:t>
        </w:r>
      </w:hyperlink>
      <w:r w:rsidRPr="00A23C7B">
        <w:rPr>
          <w:rFonts w:ascii="Times New Roman" w:hAnsi="Times New Roman"/>
        </w:rPr>
        <w:t xml:space="preserve"> </w:t>
      </w:r>
    </w:p>
    <w:p w14:paraId="3DB2038A" w14:textId="24BC2382" w:rsidR="003E44FE" w:rsidRPr="00A23C7B" w:rsidRDefault="003E44FE" w:rsidP="002257C0">
      <w:pPr>
        <w:pStyle w:val="ListParagraph"/>
        <w:numPr>
          <w:ilvl w:val="1"/>
          <w:numId w:val="2"/>
        </w:numPr>
        <w:spacing w:after="0"/>
        <w:rPr>
          <w:rFonts w:ascii="Times New Roman" w:hAnsi="Times New Roman"/>
        </w:rPr>
      </w:pPr>
      <w:r w:rsidRPr="00A23C7B">
        <w:rPr>
          <w:rFonts w:ascii="Times New Roman" w:hAnsi="Times New Roman"/>
        </w:rPr>
        <w:t>Create a separate narrator</w:t>
      </w:r>
    </w:p>
    <w:p w14:paraId="3D8076BD" w14:textId="6D773420" w:rsidR="003E44FE" w:rsidRPr="00A23C7B" w:rsidRDefault="003E44FE" w:rsidP="003E44FE">
      <w:pPr>
        <w:pStyle w:val="ListParagraph"/>
        <w:numPr>
          <w:ilvl w:val="1"/>
          <w:numId w:val="2"/>
        </w:numPr>
        <w:spacing w:after="0"/>
        <w:rPr>
          <w:rFonts w:ascii="Times New Roman" w:hAnsi="Times New Roman"/>
        </w:rPr>
      </w:pPr>
      <w:r w:rsidRPr="00A23C7B">
        <w:rPr>
          <w:rFonts w:ascii="Times New Roman" w:hAnsi="Times New Roman"/>
        </w:rPr>
        <w:t xml:space="preserve">Split the narration into two or more “I” voices: John Green’s teacher and former-student self: </w:t>
      </w:r>
      <w:hyperlink r:id="rId9" w:history="1">
        <w:r w:rsidRPr="00A23C7B">
          <w:rPr>
            <w:rStyle w:val="Hyperlink"/>
            <w:rFonts w:ascii="Times New Roman" w:hAnsi="Times New Roman"/>
          </w:rPr>
          <w:t>https://www.youtube.com/watch?v=Yocja_N5s1I</w:t>
        </w:r>
      </w:hyperlink>
      <w:r w:rsidRPr="00A23C7B">
        <w:rPr>
          <w:rFonts w:ascii="Times New Roman" w:hAnsi="Times New Roman"/>
        </w:rPr>
        <w:t xml:space="preserve"> (0:00-0:30)</w:t>
      </w:r>
    </w:p>
    <w:p w14:paraId="61684A38" w14:textId="1C905EA3" w:rsidR="001B57E6" w:rsidRPr="00A23C7B" w:rsidRDefault="008C0AFD" w:rsidP="003E44FE">
      <w:pPr>
        <w:pStyle w:val="ListParagraph"/>
        <w:numPr>
          <w:ilvl w:val="1"/>
          <w:numId w:val="2"/>
        </w:numPr>
        <w:spacing w:after="0"/>
        <w:rPr>
          <w:rFonts w:ascii="Times New Roman" w:hAnsi="Times New Roman"/>
        </w:rPr>
      </w:pPr>
      <w:r w:rsidRPr="00A23C7B">
        <w:rPr>
          <w:rFonts w:ascii="Times New Roman" w:hAnsi="Times New Roman"/>
        </w:rPr>
        <w:t>Keep a single narrator-character (no split).</w:t>
      </w:r>
    </w:p>
    <w:p w14:paraId="60AB094B" w14:textId="78BE51B8" w:rsidR="008C0AFD" w:rsidRPr="00A23C7B" w:rsidRDefault="008C0AFD" w:rsidP="003E44FE">
      <w:pPr>
        <w:pStyle w:val="ListParagraph"/>
        <w:numPr>
          <w:ilvl w:val="1"/>
          <w:numId w:val="2"/>
        </w:numPr>
        <w:spacing w:after="0"/>
        <w:rPr>
          <w:rFonts w:ascii="Times New Roman" w:hAnsi="Times New Roman"/>
        </w:rPr>
      </w:pPr>
      <w:r w:rsidRPr="00A23C7B">
        <w:rPr>
          <w:rFonts w:ascii="Times New Roman" w:hAnsi="Times New Roman"/>
        </w:rPr>
        <w:t xml:space="preserve">Use your body to create images. </w:t>
      </w:r>
    </w:p>
    <w:p w14:paraId="674432FD" w14:textId="3E6513BE" w:rsidR="008C0AFD" w:rsidRPr="00A23C7B" w:rsidRDefault="008C0AFD" w:rsidP="003E44FE">
      <w:pPr>
        <w:pStyle w:val="ListParagraph"/>
        <w:numPr>
          <w:ilvl w:val="1"/>
          <w:numId w:val="2"/>
        </w:numPr>
        <w:spacing w:after="0"/>
        <w:rPr>
          <w:rFonts w:ascii="Times New Roman" w:hAnsi="Times New Roman"/>
        </w:rPr>
      </w:pPr>
      <w:r w:rsidRPr="00A23C7B">
        <w:rPr>
          <w:rFonts w:ascii="Times New Roman" w:hAnsi="Times New Roman"/>
        </w:rPr>
        <w:t>Choral scripting.</w:t>
      </w:r>
    </w:p>
    <w:p w14:paraId="052254C7" w14:textId="77777777" w:rsidR="0014430B" w:rsidRPr="00A23C7B" w:rsidRDefault="0014430B" w:rsidP="0014430B">
      <w:pPr>
        <w:pStyle w:val="ListParagraph"/>
        <w:spacing w:after="0"/>
        <w:ind w:left="1440"/>
        <w:rPr>
          <w:rFonts w:ascii="Times New Roman" w:hAnsi="Times New Roman"/>
        </w:rPr>
      </w:pPr>
    </w:p>
    <w:p w14:paraId="1E2985B5" w14:textId="7E0B17C2" w:rsidR="008C0AFD" w:rsidRPr="00A23C7B" w:rsidRDefault="008C0AFD" w:rsidP="001B57E6">
      <w:pPr>
        <w:pStyle w:val="ListParagraph"/>
        <w:numPr>
          <w:ilvl w:val="0"/>
          <w:numId w:val="2"/>
        </w:numPr>
        <w:spacing w:after="0"/>
        <w:rPr>
          <w:rFonts w:ascii="Times New Roman" w:hAnsi="Times New Roman"/>
        </w:rPr>
      </w:pPr>
      <w:r w:rsidRPr="00A23C7B">
        <w:rPr>
          <w:rFonts w:ascii="Times New Roman" w:hAnsi="Times New Roman"/>
          <w:b/>
        </w:rPr>
        <w:t>Assign Task (5</w:t>
      </w:r>
      <w:r w:rsidR="001B57E6" w:rsidRPr="00A23C7B">
        <w:rPr>
          <w:rFonts w:ascii="Times New Roman" w:hAnsi="Times New Roman"/>
          <w:b/>
        </w:rPr>
        <w:t xml:space="preserve"> min).</w:t>
      </w:r>
      <w:r w:rsidR="001B57E6" w:rsidRPr="00A23C7B">
        <w:rPr>
          <w:rFonts w:ascii="Times New Roman" w:hAnsi="Times New Roman"/>
        </w:rPr>
        <w:t xml:space="preserve"> </w:t>
      </w:r>
      <w:r w:rsidRPr="00A23C7B">
        <w:rPr>
          <w:rFonts w:ascii="Times New Roman" w:hAnsi="Times New Roman"/>
        </w:rPr>
        <w:t xml:space="preserve">Assign students to work in groups of 4-5 to use one of these techniques to put on a live </w:t>
      </w:r>
      <w:r w:rsidR="0014430B" w:rsidRPr="00A23C7B">
        <w:rPr>
          <w:rFonts w:ascii="Times New Roman" w:hAnsi="Times New Roman"/>
        </w:rPr>
        <w:t xml:space="preserve">2-minute </w:t>
      </w:r>
      <w:r w:rsidRPr="00A23C7B">
        <w:rPr>
          <w:rFonts w:ascii="Times New Roman" w:hAnsi="Times New Roman"/>
        </w:rPr>
        <w:t>performance of a chapter from the book. Emphasize that it does not need to be memorized or even rewritten; they can use their books to read dialogue or narration. The emphasis of the task is for the group to decide how to represent Tim O’Brien on stage</w:t>
      </w:r>
      <w:r w:rsidR="0014430B" w:rsidRPr="00A23C7B">
        <w:rPr>
          <w:rFonts w:ascii="Times New Roman" w:hAnsi="Times New Roman"/>
        </w:rPr>
        <w:t xml:space="preserve"> and how the structure of his writing informs its meaning</w:t>
      </w:r>
      <w:r w:rsidRPr="00A23C7B">
        <w:rPr>
          <w:rFonts w:ascii="Times New Roman" w:hAnsi="Times New Roman"/>
        </w:rPr>
        <w:t>.</w:t>
      </w:r>
      <w:r w:rsidR="0014430B" w:rsidRPr="00A23C7B">
        <w:rPr>
          <w:rFonts w:ascii="Times New Roman" w:hAnsi="Times New Roman"/>
        </w:rPr>
        <w:t xml:space="preserve"> Have each chapter be covered by at two groups (so students can see multiple interpretations of the same scene). Depending on how much of the book students have read, chapters that lend themselves well to this type of analysis would be: </w:t>
      </w:r>
    </w:p>
    <w:p w14:paraId="2D97332E" w14:textId="77777777" w:rsidR="008C0AFD" w:rsidRPr="00A23C7B" w:rsidRDefault="008C0AFD" w:rsidP="008C0AFD">
      <w:pPr>
        <w:pStyle w:val="ListParagraph"/>
        <w:numPr>
          <w:ilvl w:val="1"/>
          <w:numId w:val="2"/>
        </w:numPr>
        <w:spacing w:after="0"/>
        <w:rPr>
          <w:rFonts w:ascii="Times New Roman" w:hAnsi="Times New Roman"/>
        </w:rPr>
      </w:pPr>
      <w:r w:rsidRPr="00A23C7B">
        <w:rPr>
          <w:rFonts w:ascii="Times New Roman" w:hAnsi="Times New Roman"/>
        </w:rPr>
        <w:t>Chapter 4 “On the Rainy River”</w:t>
      </w:r>
    </w:p>
    <w:p w14:paraId="1C9325B6" w14:textId="77777777" w:rsidR="008C0AFD" w:rsidRPr="00A23C7B" w:rsidRDefault="008C0AFD" w:rsidP="008C0AFD">
      <w:pPr>
        <w:pStyle w:val="ListParagraph"/>
        <w:numPr>
          <w:ilvl w:val="1"/>
          <w:numId w:val="2"/>
        </w:numPr>
        <w:spacing w:after="0"/>
        <w:rPr>
          <w:rFonts w:ascii="Times New Roman" w:hAnsi="Times New Roman"/>
        </w:rPr>
      </w:pPr>
      <w:r w:rsidRPr="00A23C7B">
        <w:rPr>
          <w:rFonts w:ascii="Times New Roman" w:hAnsi="Times New Roman"/>
        </w:rPr>
        <w:t>Chapter 6 “How to Tell a True War Story”</w:t>
      </w:r>
    </w:p>
    <w:p w14:paraId="541A693E" w14:textId="3D78D313" w:rsidR="008C0AFD" w:rsidRPr="00A23C7B" w:rsidRDefault="008C0AFD" w:rsidP="008C0AFD">
      <w:pPr>
        <w:pStyle w:val="ListParagraph"/>
        <w:numPr>
          <w:ilvl w:val="1"/>
          <w:numId w:val="2"/>
        </w:numPr>
        <w:spacing w:after="0"/>
        <w:rPr>
          <w:rFonts w:ascii="Times New Roman" w:hAnsi="Times New Roman"/>
        </w:rPr>
      </w:pPr>
      <w:r w:rsidRPr="00A23C7B">
        <w:rPr>
          <w:rFonts w:ascii="Times New Roman" w:hAnsi="Times New Roman"/>
        </w:rPr>
        <w:t>Chapters 11 and12 “The Man I Killed” and “Ambush”</w:t>
      </w:r>
      <w:r w:rsidR="0014430B" w:rsidRPr="00A23C7B">
        <w:rPr>
          <w:rFonts w:ascii="Times New Roman" w:hAnsi="Times New Roman"/>
        </w:rPr>
        <w:t xml:space="preserve"> (together)</w:t>
      </w:r>
    </w:p>
    <w:p w14:paraId="14445D39" w14:textId="77777777" w:rsidR="008C0AFD" w:rsidRPr="00A23C7B" w:rsidRDefault="008C0AFD" w:rsidP="008C0AFD">
      <w:pPr>
        <w:pStyle w:val="ListParagraph"/>
        <w:numPr>
          <w:ilvl w:val="1"/>
          <w:numId w:val="2"/>
        </w:numPr>
        <w:spacing w:after="0"/>
        <w:rPr>
          <w:rFonts w:ascii="Times New Roman" w:hAnsi="Times New Roman"/>
        </w:rPr>
      </w:pPr>
      <w:r w:rsidRPr="00A23C7B">
        <w:rPr>
          <w:rFonts w:ascii="Times New Roman" w:hAnsi="Times New Roman"/>
        </w:rPr>
        <w:t>Chapter 15 “Notes”</w:t>
      </w:r>
    </w:p>
    <w:p w14:paraId="1DB90430" w14:textId="5F464B21" w:rsidR="008C0AFD" w:rsidRPr="00A23C7B" w:rsidRDefault="008C0AFD" w:rsidP="008C0AFD">
      <w:pPr>
        <w:pStyle w:val="ListParagraph"/>
        <w:numPr>
          <w:ilvl w:val="1"/>
          <w:numId w:val="2"/>
        </w:numPr>
        <w:spacing w:after="0"/>
        <w:rPr>
          <w:rFonts w:ascii="Times New Roman" w:hAnsi="Times New Roman"/>
        </w:rPr>
      </w:pPr>
      <w:r w:rsidRPr="00A23C7B">
        <w:rPr>
          <w:rFonts w:ascii="Times New Roman" w:hAnsi="Times New Roman"/>
        </w:rPr>
        <w:t>Chapters 16 and 18 “In the Field” and “Field Trip”</w:t>
      </w:r>
      <w:r w:rsidR="0014430B" w:rsidRPr="00A23C7B">
        <w:rPr>
          <w:rFonts w:ascii="Times New Roman" w:hAnsi="Times New Roman"/>
        </w:rPr>
        <w:t xml:space="preserve"> (together)</w:t>
      </w:r>
    </w:p>
    <w:p w14:paraId="52A39B25" w14:textId="77777777" w:rsidR="0014430B" w:rsidRPr="00A23C7B" w:rsidRDefault="0014430B" w:rsidP="00FA3132">
      <w:pPr>
        <w:spacing w:after="0"/>
        <w:rPr>
          <w:rFonts w:ascii="Times New Roman" w:hAnsi="Times New Roman"/>
        </w:rPr>
      </w:pPr>
    </w:p>
    <w:p w14:paraId="5DB87084" w14:textId="7D333C75" w:rsidR="00E1050A" w:rsidRPr="00A23C7B" w:rsidRDefault="00FA3132" w:rsidP="0014430B">
      <w:pPr>
        <w:pStyle w:val="ListParagraph"/>
        <w:numPr>
          <w:ilvl w:val="0"/>
          <w:numId w:val="2"/>
        </w:numPr>
        <w:spacing w:after="0"/>
        <w:rPr>
          <w:rFonts w:ascii="Times New Roman" w:hAnsi="Times New Roman"/>
        </w:rPr>
      </w:pPr>
      <w:r w:rsidRPr="00A23C7B">
        <w:rPr>
          <w:rFonts w:ascii="Times New Roman" w:hAnsi="Times New Roman"/>
          <w:b/>
        </w:rPr>
        <w:t>Dramatize (30-4</w:t>
      </w:r>
      <w:r w:rsidR="008C0AFD" w:rsidRPr="00A23C7B">
        <w:rPr>
          <w:rFonts w:ascii="Times New Roman" w:hAnsi="Times New Roman"/>
          <w:b/>
        </w:rPr>
        <w:t>0 min).</w:t>
      </w:r>
      <w:r w:rsidR="0014430B" w:rsidRPr="00A23C7B">
        <w:rPr>
          <w:rFonts w:ascii="Times New Roman" w:hAnsi="Times New Roman"/>
        </w:rPr>
        <w:t xml:space="preserve"> Students work together in groups to stage their chapter. </w:t>
      </w:r>
      <w:r w:rsidR="00AF6DB3" w:rsidRPr="00A23C7B">
        <w:rPr>
          <w:rFonts w:ascii="Times New Roman" w:hAnsi="Times New Roman"/>
        </w:rPr>
        <w:t>As they work, students should use</w:t>
      </w:r>
      <w:r w:rsidR="0014430B" w:rsidRPr="00A23C7B">
        <w:rPr>
          <w:rFonts w:ascii="Times New Roman" w:hAnsi="Times New Roman"/>
        </w:rPr>
        <w:t xml:space="preserve"> page numbers of instances when the text seems to suggest ambiguity in Tim O’Brien’s writing voice or how he should be portrayed on stage. </w:t>
      </w:r>
      <w:r w:rsidRPr="00A23C7B">
        <w:rPr>
          <w:rFonts w:ascii="Times New Roman" w:hAnsi="Times New Roman"/>
        </w:rPr>
        <w:t>If needed,</w:t>
      </w:r>
      <w:r w:rsidRPr="00A23C7B">
        <w:rPr>
          <w:rFonts w:ascii="Times New Roman" w:hAnsi="Times New Roman"/>
          <w:b/>
        </w:rPr>
        <w:t xml:space="preserve"> </w:t>
      </w:r>
      <w:r w:rsidRPr="00A23C7B">
        <w:rPr>
          <w:rFonts w:ascii="Times New Roman" w:hAnsi="Times New Roman"/>
        </w:rPr>
        <w:t>chunk the task for students, by having them</w:t>
      </w:r>
      <w:r w:rsidRPr="00A23C7B">
        <w:rPr>
          <w:rFonts w:ascii="Times New Roman" w:hAnsi="Times New Roman"/>
          <w:b/>
        </w:rPr>
        <w:t xml:space="preserve"> </w:t>
      </w:r>
      <w:r w:rsidRPr="00A23C7B">
        <w:rPr>
          <w:rFonts w:ascii="Times New Roman" w:hAnsi="Times New Roman"/>
        </w:rPr>
        <w:t>re-read or skim their assigned chapters in small groups for 10 minutes, looking specifically for key actions or pieces of dialogue, then begin working in groups.</w:t>
      </w:r>
    </w:p>
    <w:p w14:paraId="2FC27CCD" w14:textId="77777777" w:rsidR="0014430B" w:rsidRPr="00A23C7B" w:rsidRDefault="0014430B" w:rsidP="0014430B">
      <w:pPr>
        <w:spacing w:after="0"/>
        <w:rPr>
          <w:rFonts w:ascii="Times New Roman" w:hAnsi="Times New Roman"/>
        </w:rPr>
      </w:pPr>
    </w:p>
    <w:p w14:paraId="78898247" w14:textId="3162F2F9" w:rsidR="00AF6DB3" w:rsidRPr="00A23C7B" w:rsidRDefault="00AF6DB3" w:rsidP="00AF6DB3">
      <w:pPr>
        <w:pStyle w:val="ListParagraph"/>
        <w:numPr>
          <w:ilvl w:val="0"/>
          <w:numId w:val="2"/>
        </w:numPr>
        <w:spacing w:after="0"/>
        <w:rPr>
          <w:rFonts w:ascii="Times New Roman" w:hAnsi="Times New Roman"/>
        </w:rPr>
      </w:pPr>
      <w:r w:rsidRPr="00A23C7B">
        <w:rPr>
          <w:rFonts w:ascii="Times New Roman" w:hAnsi="Times New Roman"/>
          <w:b/>
        </w:rPr>
        <w:t>Perform (20</w:t>
      </w:r>
      <w:r w:rsidR="0014430B" w:rsidRPr="00A23C7B">
        <w:rPr>
          <w:rFonts w:ascii="Times New Roman" w:hAnsi="Times New Roman"/>
          <w:b/>
        </w:rPr>
        <w:t xml:space="preserve"> min). </w:t>
      </w:r>
      <w:r w:rsidR="0014430B" w:rsidRPr="00A23C7B">
        <w:rPr>
          <w:rFonts w:ascii="Times New Roman" w:hAnsi="Times New Roman"/>
        </w:rPr>
        <w:t>Groups perform in the order of the</w:t>
      </w:r>
      <w:r w:rsidRPr="00A23C7B">
        <w:rPr>
          <w:rFonts w:ascii="Times New Roman" w:hAnsi="Times New Roman"/>
        </w:rPr>
        <w:t>ir</w:t>
      </w:r>
      <w:r w:rsidR="0014430B" w:rsidRPr="00A23C7B">
        <w:rPr>
          <w:rFonts w:ascii="Times New Roman" w:hAnsi="Times New Roman"/>
        </w:rPr>
        <w:t xml:space="preserve"> chapter</w:t>
      </w:r>
      <w:r w:rsidRPr="00A23C7B">
        <w:rPr>
          <w:rFonts w:ascii="Times New Roman" w:hAnsi="Times New Roman"/>
        </w:rPr>
        <w:t>s</w:t>
      </w:r>
      <w:r w:rsidR="0014430B" w:rsidRPr="00A23C7B">
        <w:rPr>
          <w:rFonts w:ascii="Times New Roman" w:hAnsi="Times New Roman"/>
        </w:rPr>
        <w:t xml:space="preserve">. After </w:t>
      </w:r>
      <w:r w:rsidRPr="00A23C7B">
        <w:rPr>
          <w:rFonts w:ascii="Times New Roman" w:hAnsi="Times New Roman"/>
        </w:rPr>
        <w:t>each performance, discuss with the class what decisions the student-actors made to transform the page into stage. Have them also record the page number from the group with moments of ambiguity.</w:t>
      </w:r>
    </w:p>
    <w:p w14:paraId="529FF4CE" w14:textId="77777777" w:rsidR="00AF6DB3" w:rsidRPr="00A23C7B" w:rsidRDefault="00AF6DB3" w:rsidP="00AF6DB3">
      <w:pPr>
        <w:spacing w:after="0"/>
        <w:rPr>
          <w:rFonts w:ascii="Times New Roman" w:hAnsi="Times New Roman"/>
        </w:rPr>
      </w:pPr>
    </w:p>
    <w:p w14:paraId="4BA9F81B" w14:textId="0F0CD218" w:rsidR="00AF6DB3" w:rsidRPr="00A23C7B" w:rsidRDefault="00AF6DB3" w:rsidP="00AF6DB3">
      <w:pPr>
        <w:pStyle w:val="ListParagraph"/>
        <w:numPr>
          <w:ilvl w:val="0"/>
          <w:numId w:val="2"/>
        </w:numPr>
        <w:spacing w:after="0"/>
        <w:rPr>
          <w:rFonts w:ascii="Times New Roman" w:hAnsi="Times New Roman"/>
          <w:b/>
        </w:rPr>
      </w:pPr>
      <w:r w:rsidRPr="00A23C7B">
        <w:rPr>
          <w:rFonts w:ascii="Times New Roman" w:hAnsi="Times New Roman"/>
          <w:b/>
        </w:rPr>
        <w:t xml:space="preserve">Whole group discussion (15 min). </w:t>
      </w:r>
      <w:r w:rsidR="000E2CDB">
        <w:rPr>
          <w:rFonts w:ascii="Times New Roman" w:hAnsi="Times New Roman"/>
        </w:rPr>
        <w:t>Ask</w:t>
      </w:r>
      <w:r w:rsidRPr="00A23C7B">
        <w:rPr>
          <w:rFonts w:ascii="Times New Roman" w:hAnsi="Times New Roman"/>
        </w:rPr>
        <w:t xml:space="preserve"> the class what they noticed about voice and narrative structure in these portrayals. You might also want to list on the board the types of performance techniques that the different portrayals used (such as multiple vs. a single narrator, the number of characters, an exploded moment vs. a condensed timeframe, contrasting volumes, etc.). </w:t>
      </w:r>
      <w:r w:rsidR="000E2CDB">
        <w:rPr>
          <w:rFonts w:ascii="Times New Roman" w:hAnsi="Times New Roman"/>
        </w:rPr>
        <w:t>Ask</w:t>
      </w:r>
      <w:r w:rsidRPr="00A23C7B">
        <w:rPr>
          <w:rFonts w:ascii="Times New Roman" w:hAnsi="Times New Roman"/>
        </w:rPr>
        <w:t xml:space="preserve"> what they noticed about the textual examples they recorded about Tim O’Brien’s use of ambiguity and untrustworthy points of view.</w:t>
      </w:r>
      <w:r w:rsidR="000E2CDB">
        <w:rPr>
          <w:rFonts w:ascii="Times New Roman" w:hAnsi="Times New Roman"/>
        </w:rPr>
        <w:t xml:space="preserve"> </w:t>
      </w:r>
      <w:r w:rsidR="00125968">
        <w:rPr>
          <w:rFonts w:ascii="Times New Roman" w:hAnsi="Times New Roman"/>
        </w:rPr>
        <w:t>Other possible questions: “How did two groups perform the same scene differently? How do O’Brien’s moments of ambiguity or contradictions affect the narrative? Would anyone classify the book in a different genre now? Why do you think he tells his story with this particular narrative structure?”</w:t>
      </w:r>
      <w:r w:rsidR="000E2CDB">
        <w:rPr>
          <w:rFonts w:ascii="Times New Roman" w:hAnsi="Times New Roman"/>
        </w:rPr>
        <w:t xml:space="preserve"> </w:t>
      </w:r>
    </w:p>
    <w:p w14:paraId="56DE3E72" w14:textId="77777777" w:rsidR="00AF6DB3" w:rsidRPr="00A23C7B" w:rsidRDefault="00AF6DB3" w:rsidP="00AF6DB3">
      <w:pPr>
        <w:spacing w:after="0"/>
        <w:rPr>
          <w:rFonts w:ascii="Times New Roman" w:hAnsi="Times New Roman"/>
          <w:b/>
        </w:rPr>
      </w:pPr>
    </w:p>
    <w:p w14:paraId="1CB2A863" w14:textId="3400AE20" w:rsidR="00AF6DB3" w:rsidRPr="00A23C7B" w:rsidRDefault="00AF6DB3" w:rsidP="00AF6DB3">
      <w:pPr>
        <w:pStyle w:val="ListParagraph"/>
        <w:numPr>
          <w:ilvl w:val="0"/>
          <w:numId w:val="2"/>
        </w:numPr>
        <w:spacing w:after="0"/>
        <w:rPr>
          <w:rFonts w:ascii="Times New Roman" w:hAnsi="Times New Roman"/>
        </w:rPr>
      </w:pPr>
      <w:r w:rsidRPr="00A23C7B">
        <w:rPr>
          <w:rFonts w:ascii="Times New Roman" w:hAnsi="Times New Roman"/>
          <w:b/>
        </w:rPr>
        <w:t xml:space="preserve">Endwrite (15 min). </w:t>
      </w:r>
      <w:r w:rsidRPr="00A23C7B">
        <w:rPr>
          <w:rFonts w:ascii="Times New Roman" w:hAnsi="Times New Roman"/>
        </w:rPr>
        <w:t xml:space="preserve">Students </w:t>
      </w:r>
      <w:r w:rsidR="00FA3132" w:rsidRPr="00A23C7B">
        <w:rPr>
          <w:rFonts w:ascii="Times New Roman" w:hAnsi="Times New Roman"/>
        </w:rPr>
        <w:t>draw a line below their original quickwrite (as a way for you to see growth in their thinking) and respond to a new writing prompt: “Analyze the narrative voice in one of the chapters. How does his use of voice contribute to the meaning of the chapter (or book)? Give at least one textual reference.</w:t>
      </w:r>
    </w:p>
    <w:p w14:paraId="3B213E0D" w14:textId="32835E41" w:rsidR="00782B0B" w:rsidRPr="00A23C7B" w:rsidRDefault="00782B0B" w:rsidP="00FA3132">
      <w:pPr>
        <w:pStyle w:val="ListParagraph"/>
        <w:spacing w:after="0"/>
        <w:rPr>
          <w:rFonts w:ascii="Times New Roman" w:hAnsi="Times New Roman"/>
        </w:rPr>
      </w:pPr>
    </w:p>
    <w:p w14:paraId="380B2315" w14:textId="77777777" w:rsidR="00AA783F" w:rsidRPr="003812EE" w:rsidRDefault="00AA783F" w:rsidP="00AA783F">
      <w:pPr>
        <w:pStyle w:val="NoSpacing"/>
        <w:jc w:val="center"/>
        <w:rPr>
          <w:rFonts w:ascii="Times New Roman" w:hAnsi="Times New Roman"/>
          <w:b/>
          <w:sz w:val="28"/>
          <w:szCs w:val="28"/>
        </w:rPr>
      </w:pPr>
      <w:r>
        <w:rPr>
          <w:rFonts w:ascii="Times New Roman" w:hAnsi="Times New Roman"/>
        </w:rPr>
        <w:br w:type="column"/>
      </w:r>
      <w:r w:rsidRPr="003812EE">
        <w:rPr>
          <w:rFonts w:ascii="Times New Roman" w:hAnsi="Times New Roman"/>
          <w:b/>
          <w:sz w:val="28"/>
          <w:szCs w:val="28"/>
        </w:rPr>
        <w:t>Adaptation Strategies for Using Live Performance to Explore Narrative Fiction</w:t>
      </w:r>
    </w:p>
    <w:p w14:paraId="1E4DB5DF" w14:textId="77777777" w:rsidR="00AA783F" w:rsidRPr="003812EE" w:rsidRDefault="00AA783F" w:rsidP="00AA783F">
      <w:pPr>
        <w:pStyle w:val="NoSpacing"/>
        <w:jc w:val="center"/>
        <w:rPr>
          <w:rFonts w:ascii="Times New Roman" w:hAnsi="Times New Roman"/>
          <w:sz w:val="22"/>
          <w:szCs w:val="22"/>
        </w:rPr>
      </w:pPr>
      <w:r w:rsidRPr="003812EE">
        <w:rPr>
          <w:rFonts w:ascii="Times New Roman" w:hAnsi="Times New Roman"/>
          <w:sz w:val="22"/>
          <w:szCs w:val="22"/>
        </w:rPr>
        <w:t>Developed by Matthew Spangler, San Jose State University</w:t>
      </w:r>
    </w:p>
    <w:p w14:paraId="2646EC4D" w14:textId="77777777" w:rsidR="00AA783F" w:rsidRPr="003812EE" w:rsidRDefault="00AA783F" w:rsidP="00AA783F">
      <w:pPr>
        <w:pStyle w:val="NoSpacing"/>
        <w:rPr>
          <w:rFonts w:ascii="Times New Roman" w:hAnsi="Times New Roman"/>
          <w:sz w:val="22"/>
          <w:szCs w:val="22"/>
        </w:rPr>
      </w:pPr>
    </w:p>
    <w:p w14:paraId="09E419F9" w14:textId="77777777" w:rsidR="00AA783F" w:rsidRPr="003812EE" w:rsidRDefault="00AA783F" w:rsidP="00AA783F">
      <w:pPr>
        <w:pStyle w:val="NoSpacing"/>
        <w:numPr>
          <w:ilvl w:val="0"/>
          <w:numId w:val="5"/>
        </w:numPr>
        <w:ind w:left="360"/>
        <w:rPr>
          <w:rFonts w:ascii="Times New Roman" w:hAnsi="Times New Roman"/>
          <w:sz w:val="22"/>
          <w:szCs w:val="22"/>
        </w:rPr>
      </w:pPr>
      <w:r w:rsidRPr="003812EE">
        <w:rPr>
          <w:rFonts w:ascii="Times New Roman" w:hAnsi="Times New Roman"/>
          <w:sz w:val="22"/>
          <w:szCs w:val="22"/>
        </w:rPr>
        <w:t xml:space="preserve">For third person narration, </w:t>
      </w:r>
      <w:r w:rsidRPr="003812EE">
        <w:rPr>
          <w:rFonts w:ascii="Times New Roman" w:hAnsi="Times New Roman"/>
          <w:b/>
          <w:sz w:val="22"/>
          <w:szCs w:val="22"/>
        </w:rPr>
        <w:t>fuse the narration with the point(s) of view of the character(s).</w:t>
      </w:r>
      <w:r w:rsidRPr="003812EE">
        <w:rPr>
          <w:rFonts w:ascii="Times New Roman" w:hAnsi="Times New Roman"/>
          <w:sz w:val="22"/>
          <w:szCs w:val="22"/>
        </w:rPr>
        <w:t xml:space="preserve"> If you use this strategy, the narration would be said from one of the characters on stage, serving as a kind of internal monologue. As a director, you would need to decide if you want to leave the language in the third person tense or change it to first person. Likewise, you will need to decide if the character speaks to the audience with a point of view that matches his or her emotions at that particular moment in the story or if he or she is speaking from a future moment looking back. </w:t>
      </w:r>
    </w:p>
    <w:p w14:paraId="0EC50A53" w14:textId="77777777" w:rsidR="00AA783F" w:rsidRPr="003812EE" w:rsidRDefault="00AA783F" w:rsidP="00AA783F">
      <w:pPr>
        <w:pStyle w:val="NoSpacing"/>
        <w:numPr>
          <w:ilvl w:val="1"/>
          <w:numId w:val="5"/>
        </w:numPr>
        <w:rPr>
          <w:rFonts w:ascii="Times New Roman" w:hAnsi="Times New Roman"/>
          <w:sz w:val="22"/>
          <w:szCs w:val="22"/>
        </w:rPr>
      </w:pPr>
      <w:r w:rsidRPr="003812EE">
        <w:rPr>
          <w:rFonts w:ascii="Times New Roman" w:hAnsi="Times New Roman"/>
          <w:sz w:val="22"/>
          <w:szCs w:val="22"/>
        </w:rPr>
        <w:t xml:space="preserve">Examples: “She Wouldn’t Even Hurt a Fly” in Alfred Hitchcock’s </w:t>
      </w:r>
      <w:r w:rsidRPr="003812EE">
        <w:rPr>
          <w:rFonts w:ascii="Times New Roman" w:hAnsi="Times New Roman"/>
          <w:i/>
          <w:sz w:val="22"/>
          <w:szCs w:val="22"/>
        </w:rPr>
        <w:t>Psycho</w:t>
      </w:r>
      <w:r w:rsidRPr="003812EE">
        <w:rPr>
          <w:rFonts w:ascii="Times New Roman" w:hAnsi="Times New Roman"/>
          <w:sz w:val="22"/>
          <w:szCs w:val="22"/>
        </w:rPr>
        <w:t xml:space="preserve"> or “The Hard Goodbye” in Quentin Tarantino’s </w:t>
      </w:r>
      <w:r w:rsidRPr="003812EE">
        <w:rPr>
          <w:rFonts w:ascii="Times New Roman" w:hAnsi="Times New Roman"/>
          <w:i/>
          <w:sz w:val="22"/>
          <w:szCs w:val="22"/>
        </w:rPr>
        <w:t xml:space="preserve">Sin City </w:t>
      </w:r>
    </w:p>
    <w:p w14:paraId="3829D3B7" w14:textId="77777777" w:rsidR="00AA783F" w:rsidRPr="003812EE" w:rsidRDefault="00AA783F" w:rsidP="00AA783F">
      <w:pPr>
        <w:pStyle w:val="NoSpacing"/>
        <w:rPr>
          <w:rFonts w:ascii="Times New Roman" w:hAnsi="Times New Roman"/>
          <w:sz w:val="22"/>
          <w:szCs w:val="22"/>
        </w:rPr>
      </w:pPr>
    </w:p>
    <w:p w14:paraId="37ABEAD9" w14:textId="77777777" w:rsidR="00AA783F" w:rsidRPr="003812EE" w:rsidRDefault="00AA783F" w:rsidP="00AA783F">
      <w:pPr>
        <w:pStyle w:val="NoSpacing"/>
        <w:numPr>
          <w:ilvl w:val="0"/>
          <w:numId w:val="5"/>
        </w:numPr>
        <w:ind w:left="360"/>
        <w:rPr>
          <w:rFonts w:ascii="Times New Roman" w:hAnsi="Times New Roman"/>
          <w:sz w:val="22"/>
          <w:szCs w:val="22"/>
        </w:rPr>
      </w:pPr>
      <w:r w:rsidRPr="003812EE">
        <w:rPr>
          <w:rFonts w:ascii="Times New Roman" w:hAnsi="Times New Roman"/>
          <w:sz w:val="22"/>
          <w:szCs w:val="22"/>
        </w:rPr>
        <w:t xml:space="preserve">For third person narration, </w:t>
      </w:r>
      <w:r w:rsidRPr="003812EE">
        <w:rPr>
          <w:rFonts w:ascii="Times New Roman" w:hAnsi="Times New Roman"/>
          <w:b/>
          <w:sz w:val="22"/>
          <w:szCs w:val="22"/>
        </w:rPr>
        <w:t>create a separate narrator character, outside the story itself</w:t>
      </w:r>
      <w:r w:rsidRPr="003812EE">
        <w:rPr>
          <w:rFonts w:ascii="Times New Roman" w:hAnsi="Times New Roman"/>
          <w:sz w:val="22"/>
          <w:szCs w:val="22"/>
        </w:rPr>
        <w:t>. Then there would be two actors playing the same character. In literature, this strategy is sometimes adapted into a “frame story” in which a story happens within another story. If using this strategy, start by asking who would want to tell this story and why? Who would want to hear it? What is the narrator’s attitude toward the story’s characters and events? A novel about teens working on a group project at a friend’s house could be transformed on stage if the narrator were a nosey neighbor. Or perhaps the narrator is an older version of one of the characters in the story? Or perhaps a jealous outsider?</w:t>
      </w:r>
    </w:p>
    <w:p w14:paraId="595D58BA" w14:textId="77777777" w:rsidR="00AA783F" w:rsidRPr="003812EE" w:rsidRDefault="00AA783F" w:rsidP="00AA783F">
      <w:pPr>
        <w:pStyle w:val="NoSpacing"/>
        <w:numPr>
          <w:ilvl w:val="1"/>
          <w:numId w:val="5"/>
        </w:numPr>
        <w:rPr>
          <w:rFonts w:ascii="Times New Roman" w:hAnsi="Times New Roman"/>
          <w:sz w:val="22"/>
          <w:szCs w:val="22"/>
        </w:rPr>
      </w:pPr>
      <w:r w:rsidRPr="003812EE">
        <w:rPr>
          <w:rFonts w:ascii="Times New Roman" w:hAnsi="Times New Roman"/>
          <w:sz w:val="22"/>
          <w:szCs w:val="22"/>
        </w:rPr>
        <w:t xml:space="preserve">Examples: in literature, the narrator in Joseph Conrad’s </w:t>
      </w:r>
      <w:r w:rsidRPr="003812EE">
        <w:rPr>
          <w:rFonts w:ascii="Times New Roman" w:hAnsi="Times New Roman"/>
          <w:i/>
          <w:sz w:val="22"/>
          <w:szCs w:val="22"/>
        </w:rPr>
        <w:t>Heart of Darkness</w:t>
      </w:r>
      <w:r w:rsidRPr="003812EE">
        <w:rPr>
          <w:rFonts w:ascii="Times New Roman" w:hAnsi="Times New Roman"/>
          <w:sz w:val="22"/>
          <w:szCs w:val="22"/>
        </w:rPr>
        <w:t xml:space="preserve">; in theater, the narrator in Thornton Wilder’s </w:t>
      </w:r>
      <w:r w:rsidRPr="003812EE">
        <w:rPr>
          <w:rFonts w:ascii="Times New Roman" w:hAnsi="Times New Roman"/>
          <w:i/>
          <w:sz w:val="22"/>
          <w:szCs w:val="22"/>
        </w:rPr>
        <w:t>Our Town</w:t>
      </w:r>
    </w:p>
    <w:p w14:paraId="6D21C5DD" w14:textId="77777777" w:rsidR="00AA783F" w:rsidRPr="003812EE" w:rsidRDefault="00AA783F" w:rsidP="00AA783F">
      <w:pPr>
        <w:pStyle w:val="NoSpacing"/>
        <w:rPr>
          <w:rFonts w:ascii="Times New Roman" w:hAnsi="Times New Roman"/>
          <w:sz w:val="22"/>
          <w:szCs w:val="22"/>
        </w:rPr>
      </w:pPr>
    </w:p>
    <w:p w14:paraId="43B09783" w14:textId="77777777" w:rsidR="00AA783F" w:rsidRPr="003812EE" w:rsidRDefault="00AA783F" w:rsidP="00AA783F">
      <w:pPr>
        <w:pStyle w:val="NoSpacing"/>
        <w:numPr>
          <w:ilvl w:val="0"/>
          <w:numId w:val="5"/>
        </w:numPr>
        <w:ind w:left="360"/>
        <w:rPr>
          <w:rFonts w:ascii="Times New Roman" w:hAnsi="Times New Roman"/>
          <w:sz w:val="22"/>
          <w:szCs w:val="22"/>
        </w:rPr>
      </w:pPr>
      <w:r w:rsidRPr="003812EE">
        <w:rPr>
          <w:rFonts w:ascii="Times New Roman" w:hAnsi="Times New Roman"/>
          <w:sz w:val="22"/>
          <w:szCs w:val="22"/>
        </w:rPr>
        <w:t xml:space="preserve">For first person narration, </w:t>
      </w:r>
      <w:r w:rsidRPr="003812EE">
        <w:rPr>
          <w:rFonts w:ascii="Times New Roman" w:hAnsi="Times New Roman"/>
          <w:b/>
          <w:sz w:val="22"/>
          <w:szCs w:val="22"/>
        </w:rPr>
        <w:t>split the narration into two or more “I” voices</w:t>
      </w:r>
      <w:r w:rsidRPr="003812EE">
        <w:rPr>
          <w:rFonts w:ascii="Times New Roman" w:hAnsi="Times New Roman"/>
          <w:sz w:val="22"/>
          <w:szCs w:val="22"/>
        </w:rPr>
        <w:t xml:space="preserve">. Start by identifying the contradictions in the narrator’s voice and create separate characters form these contradictions. A common strategy is to create an older and younger self, but the split could be based on any division within the character. </w:t>
      </w:r>
    </w:p>
    <w:p w14:paraId="68B1498A" w14:textId="77777777" w:rsidR="00AA783F" w:rsidRPr="003812EE" w:rsidRDefault="00AA783F" w:rsidP="00AA783F">
      <w:pPr>
        <w:pStyle w:val="NoSpacing"/>
        <w:numPr>
          <w:ilvl w:val="1"/>
          <w:numId w:val="5"/>
        </w:numPr>
        <w:rPr>
          <w:rFonts w:ascii="Times New Roman" w:hAnsi="Times New Roman"/>
          <w:sz w:val="22"/>
          <w:szCs w:val="22"/>
        </w:rPr>
      </w:pPr>
      <w:r w:rsidRPr="003812EE">
        <w:rPr>
          <w:rFonts w:ascii="Times New Roman" w:hAnsi="Times New Roman"/>
          <w:sz w:val="22"/>
          <w:szCs w:val="22"/>
        </w:rPr>
        <w:t>Examples: John Green’s YouTube videos on history, such as “The Agricultural Revolution”</w:t>
      </w:r>
    </w:p>
    <w:p w14:paraId="745F21E0" w14:textId="77777777" w:rsidR="00AA783F" w:rsidRPr="003812EE" w:rsidRDefault="00AA783F" w:rsidP="00AA783F">
      <w:pPr>
        <w:pStyle w:val="NoSpacing"/>
        <w:rPr>
          <w:rFonts w:ascii="Times New Roman" w:hAnsi="Times New Roman"/>
          <w:sz w:val="22"/>
          <w:szCs w:val="22"/>
        </w:rPr>
      </w:pPr>
    </w:p>
    <w:p w14:paraId="00A37A0D" w14:textId="77777777" w:rsidR="00AA783F" w:rsidRPr="003812EE" w:rsidRDefault="00AA783F" w:rsidP="00AA783F">
      <w:pPr>
        <w:pStyle w:val="NoSpacing"/>
        <w:numPr>
          <w:ilvl w:val="0"/>
          <w:numId w:val="5"/>
        </w:numPr>
        <w:ind w:left="360"/>
        <w:rPr>
          <w:rFonts w:ascii="Times New Roman" w:hAnsi="Times New Roman"/>
          <w:sz w:val="22"/>
          <w:szCs w:val="22"/>
        </w:rPr>
      </w:pPr>
      <w:r w:rsidRPr="003812EE">
        <w:rPr>
          <w:rFonts w:ascii="Times New Roman" w:hAnsi="Times New Roman"/>
          <w:sz w:val="22"/>
          <w:szCs w:val="22"/>
        </w:rPr>
        <w:t xml:space="preserve">For first person narration, </w:t>
      </w:r>
      <w:r w:rsidRPr="003812EE">
        <w:rPr>
          <w:rFonts w:ascii="Times New Roman" w:hAnsi="Times New Roman"/>
          <w:b/>
          <w:sz w:val="22"/>
          <w:szCs w:val="22"/>
        </w:rPr>
        <w:t>keep a single character-narrator without a split</w:t>
      </w:r>
      <w:r w:rsidRPr="003812EE">
        <w:rPr>
          <w:rFonts w:ascii="Times New Roman" w:hAnsi="Times New Roman"/>
          <w:sz w:val="22"/>
          <w:szCs w:val="22"/>
        </w:rPr>
        <w:t>. The narrator moves between speaking to the audience and playing moments of dialogue with other characters on stage. Think of the relationship between soliloquy and dialogue in Shakespeare’s plays.</w:t>
      </w:r>
    </w:p>
    <w:p w14:paraId="1A8DF8F3" w14:textId="77777777" w:rsidR="00AA783F" w:rsidRPr="003812EE" w:rsidRDefault="00AA783F" w:rsidP="00AA783F">
      <w:pPr>
        <w:pStyle w:val="NoSpacing"/>
        <w:numPr>
          <w:ilvl w:val="1"/>
          <w:numId w:val="5"/>
        </w:numPr>
        <w:rPr>
          <w:rFonts w:ascii="Times New Roman" w:hAnsi="Times New Roman"/>
          <w:sz w:val="22"/>
          <w:szCs w:val="22"/>
        </w:rPr>
      </w:pPr>
      <w:r w:rsidRPr="003812EE">
        <w:rPr>
          <w:rFonts w:ascii="Times New Roman" w:hAnsi="Times New Roman"/>
          <w:sz w:val="22"/>
          <w:szCs w:val="22"/>
        </w:rPr>
        <w:t>Examples: Hamlet’s “To be or not to be” soliloquy</w:t>
      </w:r>
    </w:p>
    <w:p w14:paraId="53944CE8" w14:textId="77777777" w:rsidR="00AA783F" w:rsidRPr="003812EE" w:rsidRDefault="00AA783F" w:rsidP="00AA783F">
      <w:pPr>
        <w:pStyle w:val="NoSpacing"/>
        <w:rPr>
          <w:rFonts w:ascii="Times New Roman" w:hAnsi="Times New Roman"/>
          <w:sz w:val="22"/>
          <w:szCs w:val="22"/>
        </w:rPr>
      </w:pPr>
    </w:p>
    <w:p w14:paraId="7B574252" w14:textId="77777777" w:rsidR="00AA783F" w:rsidRPr="003812EE" w:rsidRDefault="00AA783F" w:rsidP="00AA783F">
      <w:pPr>
        <w:pStyle w:val="NoSpacing"/>
        <w:numPr>
          <w:ilvl w:val="0"/>
          <w:numId w:val="5"/>
        </w:numPr>
        <w:ind w:left="360"/>
        <w:rPr>
          <w:rFonts w:ascii="Times New Roman" w:hAnsi="Times New Roman"/>
          <w:sz w:val="22"/>
          <w:szCs w:val="22"/>
        </w:rPr>
      </w:pPr>
      <w:r w:rsidRPr="003812EE">
        <w:rPr>
          <w:rFonts w:ascii="Times New Roman" w:hAnsi="Times New Roman"/>
          <w:sz w:val="22"/>
          <w:szCs w:val="22"/>
        </w:rPr>
        <w:t xml:space="preserve">For first or third person narration, </w:t>
      </w:r>
      <w:r w:rsidRPr="003812EE">
        <w:rPr>
          <w:rFonts w:ascii="Times New Roman" w:hAnsi="Times New Roman"/>
          <w:b/>
          <w:sz w:val="22"/>
          <w:szCs w:val="22"/>
        </w:rPr>
        <w:t>use your body to create images</w:t>
      </w:r>
      <w:r w:rsidRPr="003812EE">
        <w:rPr>
          <w:rFonts w:ascii="Times New Roman" w:hAnsi="Times New Roman"/>
          <w:sz w:val="22"/>
          <w:szCs w:val="22"/>
        </w:rPr>
        <w:t xml:space="preserve">. Tell the story through a series of three visual images created with your bodies. You should give each image a title that will serve to distinguish it from the others and tie it back to the story. </w:t>
      </w:r>
    </w:p>
    <w:p w14:paraId="5D984ACF" w14:textId="77777777" w:rsidR="00AA783F" w:rsidRPr="003812EE" w:rsidRDefault="00AA783F" w:rsidP="00AA783F">
      <w:pPr>
        <w:pStyle w:val="NoSpacing"/>
        <w:numPr>
          <w:ilvl w:val="1"/>
          <w:numId w:val="5"/>
        </w:numPr>
        <w:rPr>
          <w:rFonts w:ascii="Times New Roman" w:hAnsi="Times New Roman"/>
          <w:sz w:val="22"/>
          <w:szCs w:val="22"/>
        </w:rPr>
      </w:pPr>
      <w:r w:rsidRPr="003812EE">
        <w:rPr>
          <w:rFonts w:ascii="Times New Roman" w:hAnsi="Times New Roman"/>
          <w:sz w:val="22"/>
          <w:szCs w:val="22"/>
        </w:rPr>
        <w:t>Examples: In image number one, two actors hug while a third actor stands off to the side. One of the actors in the embrace says, “Home.” In image two, one actor leaves the embrace and hugs the third actor and says, “Away.” In image three, the first actor (the one left alone) crawls into a ball on the floor and tries to make herself as small as possible, while the other two actors face out and hold hands, as if preparing for a new life together. Together, they say, “Together.” The actor on the floor says, “Forgotten.”</w:t>
      </w:r>
    </w:p>
    <w:p w14:paraId="367ACD54" w14:textId="77777777" w:rsidR="00AA783F" w:rsidRPr="003812EE" w:rsidRDefault="00AA783F" w:rsidP="00AA783F">
      <w:pPr>
        <w:pStyle w:val="NoSpacing"/>
        <w:rPr>
          <w:rFonts w:ascii="Times New Roman" w:hAnsi="Times New Roman"/>
          <w:sz w:val="22"/>
          <w:szCs w:val="22"/>
        </w:rPr>
      </w:pPr>
    </w:p>
    <w:p w14:paraId="2023D919" w14:textId="77777777" w:rsidR="00AA783F" w:rsidRPr="003812EE" w:rsidRDefault="00AA783F" w:rsidP="00AA783F">
      <w:pPr>
        <w:pStyle w:val="NoSpacing"/>
        <w:numPr>
          <w:ilvl w:val="0"/>
          <w:numId w:val="5"/>
        </w:numPr>
        <w:ind w:left="360"/>
        <w:rPr>
          <w:rFonts w:ascii="Times New Roman" w:hAnsi="Times New Roman"/>
          <w:sz w:val="22"/>
          <w:szCs w:val="22"/>
        </w:rPr>
      </w:pPr>
      <w:r w:rsidRPr="003812EE">
        <w:rPr>
          <w:rFonts w:ascii="Times New Roman" w:hAnsi="Times New Roman"/>
          <w:sz w:val="22"/>
          <w:szCs w:val="22"/>
        </w:rPr>
        <w:t xml:space="preserve">For first or third person narration, </w:t>
      </w:r>
      <w:r w:rsidRPr="003812EE">
        <w:rPr>
          <w:rFonts w:ascii="Times New Roman" w:hAnsi="Times New Roman"/>
          <w:b/>
          <w:sz w:val="22"/>
          <w:szCs w:val="22"/>
        </w:rPr>
        <w:t>create a choral scripting</w:t>
      </w:r>
      <w:r w:rsidRPr="003812EE">
        <w:rPr>
          <w:rFonts w:ascii="Times New Roman" w:hAnsi="Times New Roman"/>
          <w:sz w:val="22"/>
          <w:szCs w:val="22"/>
        </w:rPr>
        <w:t xml:space="preserve">. This is different from the other strategies in that there is relatively little, or maybe even no consideration of character. Instead of a focus on character, the script is written based on the musicality and rhythm of language, like a piece of music, with the actors’ voices being the musical instruments. Repetition can be very effective. </w:t>
      </w:r>
    </w:p>
    <w:p w14:paraId="1A4C55CC" w14:textId="77777777" w:rsidR="00AA783F" w:rsidRPr="003812EE" w:rsidRDefault="00AA783F" w:rsidP="00AA783F">
      <w:pPr>
        <w:pStyle w:val="NoSpacing"/>
        <w:numPr>
          <w:ilvl w:val="1"/>
          <w:numId w:val="5"/>
        </w:numPr>
        <w:rPr>
          <w:rFonts w:ascii="Times New Roman" w:hAnsi="Times New Roman"/>
          <w:sz w:val="22"/>
          <w:szCs w:val="22"/>
        </w:rPr>
      </w:pPr>
      <w:r w:rsidRPr="003812EE">
        <w:rPr>
          <w:rFonts w:ascii="Times New Roman" w:hAnsi="Times New Roman"/>
          <w:sz w:val="22"/>
          <w:szCs w:val="22"/>
        </w:rPr>
        <w:t xml:space="preserve">Examples: an adaptation of John Steinbeck’s </w:t>
      </w:r>
      <w:r w:rsidRPr="003812EE">
        <w:rPr>
          <w:rFonts w:ascii="Times New Roman" w:hAnsi="Times New Roman"/>
          <w:i/>
          <w:sz w:val="22"/>
          <w:szCs w:val="22"/>
        </w:rPr>
        <w:t>The Grapes of Wrath</w:t>
      </w:r>
    </w:p>
    <w:p w14:paraId="7D84320C" w14:textId="77777777" w:rsidR="00AA783F" w:rsidRPr="003812EE" w:rsidRDefault="00AA783F" w:rsidP="00AA783F">
      <w:pPr>
        <w:pStyle w:val="NoSpacing"/>
        <w:rPr>
          <w:rFonts w:ascii="Times New Roman" w:hAnsi="Times New Roman"/>
          <w:sz w:val="22"/>
          <w:szCs w:val="22"/>
        </w:rPr>
      </w:pPr>
    </w:p>
    <w:p w14:paraId="5380E660" w14:textId="77777777" w:rsidR="00AA783F" w:rsidRDefault="00AA783F" w:rsidP="00AA783F">
      <w:pPr>
        <w:pStyle w:val="NoSpacing"/>
        <w:rPr>
          <w:rFonts w:ascii="Times New Roman" w:hAnsi="Times New Roman"/>
          <w:sz w:val="22"/>
          <w:szCs w:val="22"/>
        </w:rPr>
      </w:pPr>
    </w:p>
    <w:p w14:paraId="1312DFFF" w14:textId="77777777" w:rsidR="00AA783F" w:rsidRPr="003812EE" w:rsidRDefault="00AA783F" w:rsidP="00AA783F">
      <w:pPr>
        <w:pStyle w:val="NoSpacing"/>
        <w:rPr>
          <w:rFonts w:ascii="Times New Roman" w:hAnsi="Times New Roman"/>
          <w:b/>
          <w:sz w:val="22"/>
          <w:szCs w:val="22"/>
        </w:rPr>
      </w:pPr>
      <w:r w:rsidRPr="003812EE">
        <w:rPr>
          <w:rFonts w:ascii="Times New Roman" w:hAnsi="Times New Roman"/>
          <w:b/>
          <w:sz w:val="22"/>
          <w:szCs w:val="22"/>
        </w:rPr>
        <w:t xml:space="preserve">From John Steinbeck’s </w:t>
      </w:r>
      <w:r w:rsidRPr="003812EE">
        <w:rPr>
          <w:rFonts w:ascii="Times New Roman" w:hAnsi="Times New Roman"/>
          <w:b/>
          <w:i/>
          <w:sz w:val="22"/>
          <w:szCs w:val="22"/>
        </w:rPr>
        <w:t xml:space="preserve">The Grapes of Wrath </w:t>
      </w:r>
      <w:r w:rsidRPr="003812EE">
        <w:rPr>
          <w:rFonts w:ascii="Times New Roman" w:hAnsi="Times New Roman"/>
          <w:b/>
          <w:sz w:val="22"/>
          <w:szCs w:val="22"/>
        </w:rPr>
        <w:t>(pp 299-308)</w:t>
      </w:r>
    </w:p>
    <w:p w14:paraId="5627FB6C" w14:textId="77777777" w:rsidR="00AA783F" w:rsidRDefault="00AA783F" w:rsidP="00AA783F">
      <w:pPr>
        <w:pStyle w:val="NoSpacing"/>
        <w:rPr>
          <w:rFonts w:ascii="Times New Roman" w:hAnsi="Times New Roman"/>
          <w:sz w:val="22"/>
          <w:szCs w:val="22"/>
        </w:rPr>
      </w:pPr>
    </w:p>
    <w:p w14:paraId="56E54A81"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1</w:t>
      </w:r>
      <w:r w:rsidRPr="003812EE">
        <w:rPr>
          <w:rFonts w:ascii="Times New Roman" w:hAnsi="Times New Roman"/>
          <w:sz w:val="22"/>
          <w:szCs w:val="22"/>
        </w:rPr>
        <w:t>: Part Three: California</w:t>
      </w:r>
    </w:p>
    <w:p w14:paraId="356822C3"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2</w:t>
      </w:r>
      <w:r w:rsidRPr="003812EE">
        <w:rPr>
          <w:rFonts w:ascii="Times New Roman" w:hAnsi="Times New Roman"/>
          <w:sz w:val="22"/>
          <w:szCs w:val="22"/>
        </w:rPr>
        <w:t>: The disposed were drawn west from Kansas</w:t>
      </w:r>
    </w:p>
    <w:p w14:paraId="770A5BE4"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3</w:t>
      </w:r>
      <w:r w:rsidRPr="003812EE">
        <w:rPr>
          <w:rFonts w:ascii="Times New Roman" w:hAnsi="Times New Roman"/>
          <w:sz w:val="22"/>
          <w:szCs w:val="22"/>
        </w:rPr>
        <w:t>: Oklahoma</w:t>
      </w:r>
    </w:p>
    <w:p w14:paraId="63743DDA"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Texas</w:t>
      </w:r>
    </w:p>
    <w:p w14:paraId="7D75B021"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5</w:t>
      </w:r>
      <w:r w:rsidRPr="003812EE">
        <w:rPr>
          <w:rFonts w:ascii="Times New Roman" w:hAnsi="Times New Roman"/>
          <w:sz w:val="22"/>
          <w:szCs w:val="22"/>
        </w:rPr>
        <w:t>: New Mexico</w:t>
      </w:r>
    </w:p>
    <w:p w14:paraId="26F2DD52"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6</w:t>
      </w:r>
      <w:r w:rsidRPr="003812EE">
        <w:rPr>
          <w:rFonts w:ascii="Times New Roman" w:hAnsi="Times New Roman"/>
          <w:sz w:val="22"/>
          <w:szCs w:val="22"/>
        </w:rPr>
        <w:t>: Nevada</w:t>
      </w:r>
    </w:p>
    <w:p w14:paraId="4E216C07"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7</w:t>
      </w:r>
      <w:r w:rsidRPr="003812EE">
        <w:rPr>
          <w:rFonts w:ascii="Times New Roman" w:hAnsi="Times New Roman"/>
          <w:sz w:val="22"/>
          <w:szCs w:val="22"/>
        </w:rPr>
        <w:t>: and Arkansas</w:t>
      </w:r>
    </w:p>
    <w:p w14:paraId="733A2F31"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1</w:t>
      </w:r>
      <w:r w:rsidRPr="003812EE">
        <w:rPr>
          <w:rFonts w:ascii="Times New Roman" w:hAnsi="Times New Roman"/>
          <w:sz w:val="22"/>
          <w:szCs w:val="22"/>
        </w:rPr>
        <w:t>: Hundreds of thousands streamed over the mountains and flowed into California</w:t>
      </w:r>
    </w:p>
    <w:p w14:paraId="1A316529"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2</w:t>
      </w:r>
      <w:r w:rsidRPr="003812EE">
        <w:rPr>
          <w:rFonts w:ascii="Times New Roman" w:hAnsi="Times New Roman"/>
          <w:sz w:val="22"/>
          <w:szCs w:val="22"/>
        </w:rPr>
        <w:t>: And suddenly they saw a great valley before them.</w:t>
      </w:r>
    </w:p>
    <w:p w14:paraId="7402A132"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3</w:t>
      </w:r>
      <w:r w:rsidRPr="003812EE">
        <w:rPr>
          <w:rFonts w:ascii="Times New Roman" w:hAnsi="Times New Roman"/>
          <w:sz w:val="22"/>
          <w:szCs w:val="22"/>
        </w:rPr>
        <w:t>: Vineyards.</w:t>
      </w:r>
    </w:p>
    <w:p w14:paraId="23EEEA0F"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Orchards</w:t>
      </w:r>
    </w:p>
    <w:p w14:paraId="1F9614B2"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5</w:t>
      </w:r>
      <w:r w:rsidRPr="003812EE">
        <w:rPr>
          <w:rFonts w:ascii="Times New Roman" w:hAnsi="Times New Roman"/>
          <w:sz w:val="22"/>
          <w:szCs w:val="22"/>
        </w:rPr>
        <w:t>: Gardens.</w:t>
      </w:r>
    </w:p>
    <w:p w14:paraId="5BA4C2EF"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6:</w:t>
      </w:r>
      <w:r w:rsidRPr="003812EE">
        <w:rPr>
          <w:rFonts w:ascii="Times New Roman" w:hAnsi="Times New Roman"/>
          <w:sz w:val="22"/>
          <w:szCs w:val="22"/>
        </w:rPr>
        <w:t xml:space="preserve"> Green and beautiful trees set in rows.</w:t>
      </w:r>
    </w:p>
    <w:p w14:paraId="5AD73599"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7</w:t>
      </w:r>
      <w:r w:rsidRPr="003812EE">
        <w:rPr>
          <w:rFonts w:ascii="Times New Roman" w:hAnsi="Times New Roman"/>
          <w:sz w:val="22"/>
          <w:szCs w:val="22"/>
        </w:rPr>
        <w:t>: Willows</w:t>
      </w:r>
    </w:p>
    <w:p w14:paraId="0D300235"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Eucalyptus.</w:t>
      </w:r>
    </w:p>
    <w:p w14:paraId="05D153A5"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5</w:t>
      </w:r>
      <w:r w:rsidRPr="003812EE">
        <w:rPr>
          <w:rFonts w:ascii="Times New Roman" w:hAnsi="Times New Roman"/>
          <w:sz w:val="22"/>
          <w:szCs w:val="22"/>
        </w:rPr>
        <w:t>: Peach trees.</w:t>
      </w:r>
    </w:p>
    <w:p w14:paraId="4A8290BF"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6</w:t>
      </w:r>
      <w:r w:rsidRPr="003812EE">
        <w:rPr>
          <w:rFonts w:ascii="Times New Roman" w:hAnsi="Times New Roman"/>
          <w:sz w:val="22"/>
          <w:szCs w:val="22"/>
        </w:rPr>
        <w:t>: Walnut groves</w:t>
      </w:r>
    </w:p>
    <w:p w14:paraId="0DF7C4E2"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7</w:t>
      </w:r>
      <w:r w:rsidRPr="003812EE">
        <w:rPr>
          <w:rFonts w:ascii="Times New Roman" w:hAnsi="Times New Roman"/>
          <w:sz w:val="22"/>
          <w:szCs w:val="22"/>
        </w:rPr>
        <w:t>: And dark green patches of oranges.</w:t>
      </w:r>
    </w:p>
    <w:p w14:paraId="7548CF3D"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2</w:t>
      </w:r>
      <w:r w:rsidRPr="003812EE">
        <w:rPr>
          <w:rFonts w:ascii="Times New Roman" w:hAnsi="Times New Roman"/>
          <w:sz w:val="22"/>
          <w:szCs w:val="22"/>
        </w:rPr>
        <w:t>: They stood silent and awestruck.</w:t>
      </w:r>
    </w:p>
    <w:p w14:paraId="05435FC2"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Embarrassed before the great valley.</w:t>
      </w:r>
    </w:p>
    <w:p w14:paraId="04BD4E0D"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3</w:t>
      </w:r>
      <w:r w:rsidRPr="003812EE">
        <w:rPr>
          <w:rFonts w:ascii="Times New Roman" w:hAnsi="Times New Roman"/>
          <w:sz w:val="22"/>
          <w:szCs w:val="22"/>
        </w:rPr>
        <w:t>: Embarrassed because they were hungry.</w:t>
      </w:r>
    </w:p>
    <w:p w14:paraId="6D680184"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1</w:t>
      </w:r>
      <w:r w:rsidRPr="003812EE">
        <w:rPr>
          <w:rFonts w:ascii="Times New Roman" w:hAnsi="Times New Roman"/>
          <w:sz w:val="22"/>
          <w:szCs w:val="22"/>
        </w:rPr>
        <w:t>: Hungry and restless,</w:t>
      </w:r>
    </w:p>
    <w:p w14:paraId="4A0F1904"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restless as ants,</w:t>
      </w:r>
    </w:p>
    <w:p w14:paraId="403F963B"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7</w:t>
      </w:r>
      <w:r w:rsidRPr="003812EE">
        <w:rPr>
          <w:rFonts w:ascii="Times New Roman" w:hAnsi="Times New Roman"/>
          <w:sz w:val="22"/>
          <w:szCs w:val="22"/>
        </w:rPr>
        <w:t>: currying to find work</w:t>
      </w:r>
    </w:p>
    <w:p w14:paraId="62731EDD"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2</w:t>
      </w:r>
      <w:r w:rsidRPr="003812EE">
        <w:rPr>
          <w:rFonts w:ascii="Times New Roman" w:hAnsi="Times New Roman"/>
          <w:sz w:val="22"/>
          <w:szCs w:val="22"/>
        </w:rPr>
        <w:t xml:space="preserve">: to lift, to push, to pull, to pick, to cut, </w:t>
      </w:r>
    </w:p>
    <w:p w14:paraId="7573DE6C"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3</w:t>
      </w:r>
      <w:r w:rsidRPr="003812EE">
        <w:rPr>
          <w:rFonts w:ascii="Times New Roman" w:hAnsi="Times New Roman"/>
          <w:sz w:val="22"/>
          <w:szCs w:val="22"/>
        </w:rPr>
        <w:t>: to lift, to push, to pull, to pick, to cut</w:t>
      </w:r>
    </w:p>
    <w:p w14:paraId="7928C2C7"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1</w:t>
      </w:r>
      <w:r w:rsidRPr="003812EE">
        <w:rPr>
          <w:rFonts w:ascii="Times New Roman" w:hAnsi="Times New Roman"/>
          <w:sz w:val="22"/>
          <w:szCs w:val="22"/>
        </w:rPr>
        <w:t>: to lift, to push, to pull, to pick, to cut,</w:t>
      </w:r>
    </w:p>
    <w:p w14:paraId="2BC53BB7" w14:textId="77777777" w:rsidR="00AA783F" w:rsidRPr="003812EE" w:rsidRDefault="00AA783F" w:rsidP="00AA783F">
      <w:pPr>
        <w:pStyle w:val="NoSpacing"/>
        <w:rPr>
          <w:rFonts w:ascii="Times New Roman" w:hAnsi="Times New Roman"/>
          <w:sz w:val="22"/>
          <w:szCs w:val="22"/>
        </w:rPr>
      </w:pPr>
      <w:r w:rsidRPr="003812EE">
        <w:rPr>
          <w:rFonts w:ascii="Times New Roman" w:hAnsi="Times New Roman"/>
          <w:sz w:val="22"/>
          <w:szCs w:val="22"/>
        </w:rPr>
        <w:t>ALL: to lift, to push, to pull, to pick, to cut.</w:t>
      </w:r>
    </w:p>
    <w:p w14:paraId="489092DA"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2</w:t>
      </w:r>
      <w:r w:rsidRPr="003812EE">
        <w:rPr>
          <w:rFonts w:ascii="Times New Roman" w:hAnsi="Times New Roman"/>
          <w:sz w:val="22"/>
          <w:szCs w:val="22"/>
        </w:rPr>
        <w:t>: Anything!</w:t>
      </w:r>
    </w:p>
    <w:p w14:paraId="6D5E97F3"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3</w:t>
      </w:r>
      <w:r w:rsidRPr="003812EE">
        <w:rPr>
          <w:rFonts w:ascii="Times New Roman" w:hAnsi="Times New Roman"/>
          <w:sz w:val="22"/>
          <w:szCs w:val="22"/>
        </w:rPr>
        <w:t>: Any burden to bear for food.</w:t>
      </w:r>
    </w:p>
    <w:p w14:paraId="60F82E8D"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6</w:t>
      </w:r>
      <w:r w:rsidRPr="003812EE">
        <w:rPr>
          <w:rFonts w:ascii="Times New Roman" w:hAnsi="Times New Roman"/>
          <w:sz w:val="22"/>
          <w:szCs w:val="22"/>
        </w:rPr>
        <w:t>: The kids are hungry.</w:t>
      </w:r>
    </w:p>
    <w:p w14:paraId="2C1EB901"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5</w:t>
      </w:r>
      <w:r w:rsidRPr="003812EE">
        <w:rPr>
          <w:rFonts w:ascii="Times New Roman" w:hAnsi="Times New Roman"/>
          <w:sz w:val="22"/>
          <w:szCs w:val="22"/>
        </w:rPr>
        <w:t>: We got no place to live.</w:t>
      </w:r>
    </w:p>
    <w:p w14:paraId="31AC36C7"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1</w:t>
      </w:r>
      <w:r w:rsidRPr="003812EE">
        <w:rPr>
          <w:rFonts w:ascii="Times New Roman" w:hAnsi="Times New Roman"/>
          <w:sz w:val="22"/>
          <w:szCs w:val="22"/>
        </w:rPr>
        <w:t>: They had hoped to find a home, and they found only hatred.</w:t>
      </w:r>
    </w:p>
    <w:p w14:paraId="36BE3AD9"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They saw the golden oranges hanging on the trees,</w:t>
      </w:r>
    </w:p>
    <w:p w14:paraId="3AE46668"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7</w:t>
      </w:r>
      <w:r w:rsidRPr="003812EE">
        <w:rPr>
          <w:rFonts w:ascii="Times New Roman" w:hAnsi="Times New Roman"/>
          <w:sz w:val="22"/>
          <w:szCs w:val="22"/>
        </w:rPr>
        <w:t>: and then the guards with shotguns patrolling the lines</w:t>
      </w:r>
    </w:p>
    <w:p w14:paraId="673979DF"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4</w:t>
      </w:r>
      <w:r w:rsidRPr="003812EE">
        <w:rPr>
          <w:rFonts w:ascii="Times New Roman" w:hAnsi="Times New Roman"/>
          <w:sz w:val="22"/>
          <w:szCs w:val="22"/>
        </w:rPr>
        <w:t>: so a man might not pick an orange for a thin child,</w:t>
      </w:r>
    </w:p>
    <w:p w14:paraId="230554E7"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1</w:t>
      </w:r>
      <w:r w:rsidRPr="003812EE">
        <w:rPr>
          <w:rFonts w:ascii="Times New Roman" w:hAnsi="Times New Roman"/>
          <w:sz w:val="22"/>
          <w:szCs w:val="22"/>
        </w:rPr>
        <w:t>: oranges to be dumped if the price was low.</w:t>
      </w:r>
    </w:p>
    <w:p w14:paraId="1E96E32F" w14:textId="77777777" w:rsidR="00AA783F" w:rsidRPr="003812EE" w:rsidRDefault="00AA783F" w:rsidP="00AA783F">
      <w:pPr>
        <w:pStyle w:val="NoSpacing"/>
        <w:rPr>
          <w:rFonts w:ascii="Times New Roman" w:hAnsi="Times New Roman"/>
          <w:sz w:val="22"/>
          <w:szCs w:val="22"/>
        </w:rPr>
      </w:pPr>
      <w:r>
        <w:rPr>
          <w:rFonts w:ascii="Times New Roman" w:hAnsi="Times New Roman"/>
          <w:sz w:val="22"/>
          <w:szCs w:val="22"/>
        </w:rPr>
        <w:t>2</w:t>
      </w:r>
      <w:r w:rsidRPr="003812EE">
        <w:rPr>
          <w:rFonts w:ascii="Times New Roman" w:hAnsi="Times New Roman"/>
          <w:sz w:val="22"/>
          <w:szCs w:val="22"/>
        </w:rPr>
        <w:t>: So they drove their old cars to the edge of town where there was a Hooverville.</w:t>
      </w:r>
    </w:p>
    <w:p w14:paraId="27481E2F" w14:textId="1DA0AC9F" w:rsidR="000A3DA2" w:rsidRPr="00A23C7B" w:rsidRDefault="000A3DA2">
      <w:pPr>
        <w:rPr>
          <w:rFonts w:ascii="Times New Roman" w:hAnsi="Times New Roman"/>
        </w:rPr>
      </w:pPr>
    </w:p>
    <w:sectPr w:rsidR="000A3DA2" w:rsidRPr="00A23C7B" w:rsidSect="00AA783F">
      <w:footerReference w:type="even" r:id="rId10"/>
      <w:footerReference w:type="default" r:id="rId11"/>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08990" w14:textId="77777777" w:rsidR="000E2CDB" w:rsidRDefault="000E2CDB">
      <w:pPr>
        <w:spacing w:after="0"/>
      </w:pPr>
      <w:r>
        <w:separator/>
      </w:r>
    </w:p>
  </w:endnote>
  <w:endnote w:type="continuationSeparator" w:id="0">
    <w:p w14:paraId="38E40B5D" w14:textId="77777777" w:rsidR="000E2CDB" w:rsidRDefault="000E2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AA8C" w14:textId="77777777" w:rsidR="000E2CDB" w:rsidRDefault="000E2CDB" w:rsidP="00F85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2D7C8C" w14:textId="77777777" w:rsidR="000E2CDB" w:rsidRDefault="000E2CDB" w:rsidP="00F856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AA93" w14:textId="77777777" w:rsidR="000E2CDB" w:rsidRDefault="000E2CDB" w:rsidP="00F85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17">
      <w:rPr>
        <w:rStyle w:val="PageNumber"/>
        <w:noProof/>
      </w:rPr>
      <w:t>1</w:t>
    </w:r>
    <w:r>
      <w:rPr>
        <w:rStyle w:val="PageNumber"/>
      </w:rPr>
      <w:fldChar w:fldCharType="end"/>
    </w:r>
  </w:p>
  <w:p w14:paraId="474CAE55" w14:textId="77777777" w:rsidR="000E2CDB" w:rsidRDefault="000E2CDB" w:rsidP="00F856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BA649" w14:textId="77777777" w:rsidR="000E2CDB" w:rsidRDefault="000E2CDB">
      <w:pPr>
        <w:spacing w:after="0"/>
      </w:pPr>
      <w:r>
        <w:separator/>
      </w:r>
    </w:p>
  </w:footnote>
  <w:footnote w:type="continuationSeparator" w:id="0">
    <w:p w14:paraId="6A589F0E" w14:textId="77777777" w:rsidR="000E2CDB" w:rsidRDefault="000E2CD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426"/>
    <w:multiLevelType w:val="hybridMultilevel"/>
    <w:tmpl w:val="C0AE5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46683"/>
    <w:multiLevelType w:val="hybridMultilevel"/>
    <w:tmpl w:val="DF86A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C0C80"/>
    <w:multiLevelType w:val="hybridMultilevel"/>
    <w:tmpl w:val="9C7C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877D9"/>
    <w:multiLevelType w:val="hybridMultilevel"/>
    <w:tmpl w:val="2DC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11C0D"/>
    <w:multiLevelType w:val="hybridMultilevel"/>
    <w:tmpl w:val="CBC6E190"/>
    <w:lvl w:ilvl="0" w:tplc="ACCE78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67"/>
    <w:rsid w:val="000A3DA2"/>
    <w:rsid w:val="000E2CDB"/>
    <w:rsid w:val="001228AB"/>
    <w:rsid w:val="00125968"/>
    <w:rsid w:val="0014430B"/>
    <w:rsid w:val="001B57E6"/>
    <w:rsid w:val="002257C0"/>
    <w:rsid w:val="003E44FE"/>
    <w:rsid w:val="00540CCB"/>
    <w:rsid w:val="00662B17"/>
    <w:rsid w:val="00733B69"/>
    <w:rsid w:val="00782B0B"/>
    <w:rsid w:val="00825667"/>
    <w:rsid w:val="008C0AFD"/>
    <w:rsid w:val="00A23C7B"/>
    <w:rsid w:val="00AA783F"/>
    <w:rsid w:val="00AF6DB3"/>
    <w:rsid w:val="00BA3616"/>
    <w:rsid w:val="00BE3AFA"/>
    <w:rsid w:val="00C82F39"/>
    <w:rsid w:val="00DD2F35"/>
    <w:rsid w:val="00E1050A"/>
    <w:rsid w:val="00EF4A88"/>
    <w:rsid w:val="00F85690"/>
    <w:rsid w:val="00FA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00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7"/>
    <w:pPr>
      <w:spacing w:after="200"/>
    </w:pPr>
    <w:rPr>
      <w:rFonts w:ascii="Cambria" w:eastAsia="Cambria" w:hAnsi="Cambria" w:cs="Times New Roman"/>
    </w:rPr>
  </w:style>
  <w:style w:type="paragraph" w:styleId="Heading4">
    <w:name w:val="heading 4"/>
    <w:basedOn w:val="Normal"/>
    <w:link w:val="Heading4Char"/>
    <w:uiPriority w:val="9"/>
    <w:qFormat/>
    <w:rsid w:val="0082566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5667"/>
    <w:pPr>
      <w:tabs>
        <w:tab w:val="center" w:pos="4320"/>
        <w:tab w:val="right" w:pos="8640"/>
      </w:tabs>
    </w:pPr>
  </w:style>
  <w:style w:type="character" w:customStyle="1" w:styleId="FooterChar">
    <w:name w:val="Footer Char"/>
    <w:basedOn w:val="DefaultParagraphFont"/>
    <w:link w:val="Footer"/>
    <w:uiPriority w:val="99"/>
    <w:semiHidden/>
    <w:rsid w:val="00825667"/>
    <w:rPr>
      <w:rFonts w:ascii="Cambria" w:eastAsia="Cambria" w:hAnsi="Cambria" w:cs="Times New Roman"/>
    </w:rPr>
  </w:style>
  <w:style w:type="character" w:styleId="PageNumber">
    <w:name w:val="page number"/>
    <w:basedOn w:val="DefaultParagraphFont"/>
    <w:uiPriority w:val="99"/>
    <w:semiHidden/>
    <w:unhideWhenUsed/>
    <w:rsid w:val="00825667"/>
  </w:style>
  <w:style w:type="character" w:customStyle="1" w:styleId="Heading4Char">
    <w:name w:val="Heading 4 Char"/>
    <w:basedOn w:val="DefaultParagraphFont"/>
    <w:link w:val="Heading4"/>
    <w:uiPriority w:val="9"/>
    <w:rsid w:val="00825667"/>
    <w:rPr>
      <w:rFonts w:ascii="Times" w:hAnsi="Times"/>
      <w:b/>
      <w:bCs/>
    </w:rPr>
  </w:style>
  <w:style w:type="character" w:styleId="Hyperlink">
    <w:name w:val="Hyperlink"/>
    <w:basedOn w:val="DefaultParagraphFont"/>
    <w:uiPriority w:val="99"/>
    <w:unhideWhenUsed/>
    <w:rsid w:val="00825667"/>
    <w:rPr>
      <w:color w:val="0000FF"/>
      <w:u w:val="single"/>
    </w:rPr>
  </w:style>
  <w:style w:type="paragraph" w:styleId="NoSpacing">
    <w:name w:val="No Spacing"/>
    <w:uiPriority w:val="1"/>
    <w:qFormat/>
    <w:rsid w:val="00825667"/>
    <w:rPr>
      <w:rFonts w:ascii="Cambria" w:eastAsia="Cambria" w:hAnsi="Cambria" w:cs="Times New Roman"/>
    </w:rPr>
  </w:style>
  <w:style w:type="paragraph" w:styleId="ListParagraph">
    <w:name w:val="List Paragraph"/>
    <w:basedOn w:val="Normal"/>
    <w:uiPriority w:val="34"/>
    <w:qFormat/>
    <w:rsid w:val="00E105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7"/>
    <w:pPr>
      <w:spacing w:after="200"/>
    </w:pPr>
    <w:rPr>
      <w:rFonts w:ascii="Cambria" w:eastAsia="Cambria" w:hAnsi="Cambria" w:cs="Times New Roman"/>
    </w:rPr>
  </w:style>
  <w:style w:type="paragraph" w:styleId="Heading4">
    <w:name w:val="heading 4"/>
    <w:basedOn w:val="Normal"/>
    <w:link w:val="Heading4Char"/>
    <w:uiPriority w:val="9"/>
    <w:qFormat/>
    <w:rsid w:val="0082566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5667"/>
    <w:pPr>
      <w:tabs>
        <w:tab w:val="center" w:pos="4320"/>
        <w:tab w:val="right" w:pos="8640"/>
      </w:tabs>
    </w:pPr>
  </w:style>
  <w:style w:type="character" w:customStyle="1" w:styleId="FooterChar">
    <w:name w:val="Footer Char"/>
    <w:basedOn w:val="DefaultParagraphFont"/>
    <w:link w:val="Footer"/>
    <w:uiPriority w:val="99"/>
    <w:semiHidden/>
    <w:rsid w:val="00825667"/>
    <w:rPr>
      <w:rFonts w:ascii="Cambria" w:eastAsia="Cambria" w:hAnsi="Cambria" w:cs="Times New Roman"/>
    </w:rPr>
  </w:style>
  <w:style w:type="character" w:styleId="PageNumber">
    <w:name w:val="page number"/>
    <w:basedOn w:val="DefaultParagraphFont"/>
    <w:uiPriority w:val="99"/>
    <w:semiHidden/>
    <w:unhideWhenUsed/>
    <w:rsid w:val="00825667"/>
  </w:style>
  <w:style w:type="character" w:customStyle="1" w:styleId="Heading4Char">
    <w:name w:val="Heading 4 Char"/>
    <w:basedOn w:val="DefaultParagraphFont"/>
    <w:link w:val="Heading4"/>
    <w:uiPriority w:val="9"/>
    <w:rsid w:val="00825667"/>
    <w:rPr>
      <w:rFonts w:ascii="Times" w:hAnsi="Times"/>
      <w:b/>
      <w:bCs/>
    </w:rPr>
  </w:style>
  <w:style w:type="character" w:styleId="Hyperlink">
    <w:name w:val="Hyperlink"/>
    <w:basedOn w:val="DefaultParagraphFont"/>
    <w:uiPriority w:val="99"/>
    <w:unhideWhenUsed/>
    <w:rsid w:val="00825667"/>
    <w:rPr>
      <w:color w:val="0000FF"/>
      <w:u w:val="single"/>
    </w:rPr>
  </w:style>
  <w:style w:type="paragraph" w:styleId="NoSpacing">
    <w:name w:val="No Spacing"/>
    <w:uiPriority w:val="1"/>
    <w:qFormat/>
    <w:rsid w:val="00825667"/>
    <w:rPr>
      <w:rFonts w:ascii="Cambria" w:eastAsia="Cambria" w:hAnsi="Cambria" w:cs="Times New Roman"/>
    </w:rPr>
  </w:style>
  <w:style w:type="paragraph" w:styleId="ListParagraph">
    <w:name w:val="List Paragraph"/>
    <w:basedOn w:val="Normal"/>
    <w:uiPriority w:val="34"/>
    <w:qFormat/>
    <w:rsid w:val="00E1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39715">
      <w:bodyDiv w:val="1"/>
      <w:marLeft w:val="0"/>
      <w:marRight w:val="0"/>
      <w:marTop w:val="0"/>
      <w:marBottom w:val="0"/>
      <w:divBdr>
        <w:top w:val="none" w:sz="0" w:space="0" w:color="auto"/>
        <w:left w:val="none" w:sz="0" w:space="0" w:color="auto"/>
        <w:bottom w:val="none" w:sz="0" w:space="0" w:color="auto"/>
        <w:right w:val="none" w:sz="0" w:space="0" w:color="auto"/>
      </w:divBdr>
    </w:div>
    <w:div w:id="1460345156">
      <w:bodyDiv w:val="1"/>
      <w:marLeft w:val="0"/>
      <w:marRight w:val="0"/>
      <w:marTop w:val="0"/>
      <w:marBottom w:val="0"/>
      <w:divBdr>
        <w:top w:val="none" w:sz="0" w:space="0" w:color="auto"/>
        <w:left w:val="none" w:sz="0" w:space="0" w:color="auto"/>
        <w:bottom w:val="none" w:sz="0" w:space="0" w:color="auto"/>
        <w:right w:val="none" w:sz="0" w:space="0" w:color="auto"/>
      </w:divBdr>
      <w:divsChild>
        <w:div w:id="30691759">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dYDxxHrlmUg" TargetMode="External"/><Relationship Id="rId9" Type="http://schemas.openxmlformats.org/officeDocument/2006/relationships/hyperlink" Target="https://www.youtube.com/watch?v=Yocja_N5s1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5</Pages>
  <Words>1723</Words>
  <Characters>9822</Characters>
  <Application>Microsoft Macintosh Word</Application>
  <DocSecurity>0</DocSecurity>
  <Lines>81</Lines>
  <Paragraphs>23</Paragraphs>
  <ScaleCrop>false</ScaleCrop>
  <Company>CHS</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Tkach</dc:creator>
  <cp:keywords/>
  <dc:description/>
  <cp:lastModifiedBy>Daniel Tkach</cp:lastModifiedBy>
  <cp:revision>10</cp:revision>
  <dcterms:created xsi:type="dcterms:W3CDTF">2014-07-30T20:58:00Z</dcterms:created>
  <dcterms:modified xsi:type="dcterms:W3CDTF">2014-08-18T03:03:00Z</dcterms:modified>
</cp:coreProperties>
</file>